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AE4FC" w14:textId="61847CDD" w:rsidR="003201A5" w:rsidRDefault="007E4125" w:rsidP="003201A5">
      <w:pPr>
        <w:keepNext/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bCs/>
          <w:sz w:val="24"/>
          <w:szCs w:val="24"/>
          <w:lang w:eastAsia="en-GB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eastAsia="Arial Unicode MS" w:hAnsi="Times New Roman" w:cs="Times New Roman"/>
          <w:b/>
          <w:bCs/>
          <w:sz w:val="24"/>
          <w:szCs w:val="24"/>
          <w:lang w:eastAsia="en-GB"/>
          <w14:textOutline w14:w="0" w14:cap="flat" w14:cmpd="sng" w14:algn="ctr">
            <w14:noFill/>
            <w14:prstDash w14:val="solid"/>
            <w14:bevel/>
          </w14:textOutline>
        </w:rPr>
        <w:t xml:space="preserve">AKCINĖ BENDROVĖ </w:t>
      </w:r>
      <w:r w:rsidR="003201A5" w:rsidRPr="003201A5">
        <w:rPr>
          <w:rFonts w:ascii="Times New Roman" w:eastAsia="Arial Unicode MS" w:hAnsi="Times New Roman" w:cs="Times New Roman"/>
          <w:b/>
          <w:bCs/>
          <w:sz w:val="24"/>
          <w:szCs w:val="24"/>
          <w:lang w:eastAsia="en-GB"/>
          <w14:textOutline w14:w="0" w14:cap="flat" w14:cmpd="sng" w14:algn="ctr">
            <w14:noFill/>
            <w14:prstDash w14:val="solid"/>
            <w14:bevel/>
          </w14:textOutline>
        </w:rPr>
        <w:t>„REGITRA“</w:t>
      </w:r>
    </w:p>
    <w:p w14:paraId="76E05E5D" w14:textId="77777777" w:rsidR="00EA1A30" w:rsidRPr="00EA1A30" w:rsidRDefault="00EA1A30" w:rsidP="00EA1A3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3600"/>
          <w:tab w:val="left" w:pos="7200"/>
        </w:tabs>
        <w:suppressAutoHyphens/>
        <w:spacing w:after="0" w:line="240" w:lineRule="auto"/>
        <w:jc w:val="center"/>
        <w:rPr>
          <w:rFonts w:ascii="Times New Roman" w:eastAsia="Helvetica Neue UltraLight" w:hAnsi="Times New Roman" w:cs="Times New Roman"/>
          <w:sz w:val="24"/>
          <w:szCs w:val="24"/>
          <w:lang w:eastAsia="zh-CN"/>
        </w:rPr>
      </w:pPr>
      <w:r w:rsidRPr="00EA1A30">
        <w:rPr>
          <w:rFonts w:ascii="Times New Roman" w:eastAsia="Helvetica Neue UltraLight" w:hAnsi="Times New Roman" w:cs="Times New Roman"/>
          <w:sz w:val="20"/>
          <w:szCs w:val="20"/>
          <w:lang w:eastAsia="zh-CN"/>
        </w:rPr>
        <w:t>Liepkalnio g. 97A, 02121 Vilnius, t</w:t>
      </w:r>
      <w:r w:rsidRPr="00EA1A30">
        <w:rPr>
          <w:rFonts w:ascii="Times New Roman" w:eastAsia="Helvetica Neue UltraLight" w:hAnsi="Times New Roman" w:cs="Times New Roman"/>
          <w:sz w:val="20"/>
          <w:szCs w:val="20"/>
          <w:lang w:eastAsia="lt-LT"/>
        </w:rPr>
        <w:t xml:space="preserve">el. +370 5 266 0421, el. p. </w:t>
      </w:r>
      <w:hyperlink r:id="rId8" w:history="1">
        <w:r w:rsidRPr="00EA1A30">
          <w:rPr>
            <w:rFonts w:ascii="Times New Roman" w:eastAsia="Helvetica Neue UltraLight" w:hAnsi="Times New Roman" w:cs="Times New Roman"/>
            <w:color w:val="0000FF"/>
            <w:sz w:val="20"/>
            <w:szCs w:val="20"/>
            <w:u w:val="single"/>
            <w:lang w:eastAsia="lt-LT"/>
          </w:rPr>
          <w:t>regitra@regitra.lt</w:t>
        </w:r>
      </w:hyperlink>
      <w:r w:rsidRPr="00EA1A30">
        <w:rPr>
          <w:rFonts w:ascii="Times New Roman" w:eastAsia="Helvetica Neue UltraLight" w:hAnsi="Times New Roman" w:cs="Times New Roman"/>
          <w:sz w:val="20"/>
          <w:szCs w:val="20"/>
          <w:lang w:eastAsia="lt-LT"/>
        </w:rPr>
        <w:t>.</w:t>
      </w:r>
    </w:p>
    <w:p w14:paraId="1891105F" w14:textId="77777777" w:rsidR="00EA1A30" w:rsidRPr="00EA1A30" w:rsidRDefault="00EA1A30" w:rsidP="00EA1A30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tabs>
          <w:tab w:val="left" w:pos="567"/>
        </w:tabs>
        <w:suppressAutoHyphens/>
        <w:spacing w:after="0" w:line="240" w:lineRule="auto"/>
        <w:ind w:firstLine="425"/>
        <w:jc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A1A30">
        <w:rPr>
          <w:rFonts w:ascii="Times New Roman" w:eastAsia="Calibri" w:hAnsi="Times New Roman" w:cs="Times New Roman"/>
          <w:sz w:val="20"/>
          <w:szCs w:val="20"/>
          <w:lang w:eastAsia="lt-LT"/>
        </w:rPr>
        <w:t>Duomenys kaupiami ir saugomi Juridinių asmenų registre, k</w:t>
      </w:r>
      <w:r w:rsidRPr="00EA1A30">
        <w:rPr>
          <w:rFonts w:ascii="Times New Roman" w:eastAsia="Calibri" w:hAnsi="Times New Roman" w:cs="Times New Roman"/>
          <w:sz w:val="20"/>
          <w:szCs w:val="20"/>
          <w:lang w:eastAsia="zh-CN"/>
        </w:rPr>
        <w:t>odas 110078991</w:t>
      </w:r>
    </w:p>
    <w:p w14:paraId="784F79A0" w14:textId="77777777" w:rsidR="003201A5" w:rsidRPr="003201A5" w:rsidRDefault="003201A5" w:rsidP="00EA1A30">
      <w:pPr>
        <w:suppressAutoHyphens/>
        <w:spacing w:after="4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en-GB"/>
          <w14:textOutline w14:w="0" w14:cap="flat" w14:cmpd="sng" w14:algn="ctr">
            <w14:noFill/>
            <w14:prstDash w14:val="solid"/>
            <w14:bevel/>
          </w14:textOutline>
        </w:rPr>
      </w:pPr>
    </w:p>
    <w:p w14:paraId="1BF9E66A" w14:textId="73F14D95" w:rsidR="003201A5" w:rsidRPr="004157F3" w:rsidRDefault="003201A5" w:rsidP="003201A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 w:themeColor="text1"/>
          <w:spacing w:val="4"/>
          <w:sz w:val="24"/>
          <w:szCs w:val="24"/>
          <w:lang w:eastAsia="en-GB"/>
          <w14:textOutline w14:w="0" w14:cap="flat" w14:cmpd="sng" w14:algn="ctr">
            <w14:noFill/>
            <w14:prstDash w14:val="solid"/>
            <w14:bevel/>
          </w14:textOutline>
        </w:rPr>
      </w:pPr>
      <w:r w:rsidRPr="004157F3">
        <w:rPr>
          <w:rFonts w:ascii="Times New Roman" w:eastAsia="Times New Roman" w:hAnsi="Times New Roman" w:cs="Times New Roman"/>
          <w:b/>
          <w:bCs/>
          <w:caps/>
          <w:color w:val="000000" w:themeColor="text1"/>
          <w:spacing w:val="4"/>
          <w:sz w:val="24"/>
          <w:szCs w:val="24"/>
          <w:lang w:eastAsia="en-GB"/>
          <w14:textOutline w14:w="0" w14:cap="flat" w14:cmpd="sng" w14:algn="ctr">
            <w14:noFill/>
            <w14:prstDash w14:val="solid"/>
            <w14:bevel/>
          </w14:textOutline>
        </w:rPr>
        <w:t xml:space="preserve">KVIETIMAS </w:t>
      </w:r>
      <w:r w:rsidR="000C26D8">
        <w:rPr>
          <w:rFonts w:ascii="Times New Roman" w:eastAsia="Times New Roman" w:hAnsi="Times New Roman" w:cs="Times New Roman"/>
          <w:b/>
          <w:bCs/>
          <w:caps/>
          <w:color w:val="000000" w:themeColor="text1"/>
          <w:spacing w:val="4"/>
          <w:sz w:val="24"/>
          <w:szCs w:val="24"/>
          <w:lang w:eastAsia="en-GB"/>
          <w14:textOutline w14:w="0" w14:cap="flat" w14:cmpd="sng" w14:algn="ctr">
            <w14:noFill/>
            <w14:prstDash w14:val="solid"/>
            <w14:bevel/>
          </w14:textOutline>
        </w:rPr>
        <w:t xml:space="preserve">į </w:t>
      </w:r>
      <w:r w:rsidRPr="004157F3">
        <w:rPr>
          <w:rFonts w:ascii="Times New Roman" w:eastAsia="Times New Roman" w:hAnsi="Times New Roman" w:cs="Times New Roman"/>
          <w:b/>
          <w:bCs/>
          <w:caps/>
          <w:color w:val="000000" w:themeColor="text1"/>
          <w:spacing w:val="4"/>
          <w:sz w:val="24"/>
          <w:szCs w:val="24"/>
          <w:lang w:eastAsia="en-GB"/>
          <w14:textOutline w14:w="0" w14:cap="flat" w14:cmpd="sng" w14:algn="ctr">
            <w14:noFill/>
            <w14:prstDash w14:val="solid"/>
            <w14:bevel/>
          </w14:textOutline>
        </w:rPr>
        <w:t xml:space="preserve">RINKOS </w:t>
      </w:r>
      <w:r w:rsidR="007067C6">
        <w:rPr>
          <w:rFonts w:ascii="Times New Roman" w:eastAsia="Times New Roman" w:hAnsi="Times New Roman" w:cs="Times New Roman"/>
          <w:b/>
          <w:bCs/>
          <w:caps/>
          <w:color w:val="000000" w:themeColor="text1"/>
          <w:spacing w:val="4"/>
          <w:sz w:val="24"/>
          <w:szCs w:val="24"/>
          <w:lang w:eastAsia="en-GB"/>
          <w14:textOutline w14:w="0" w14:cap="flat" w14:cmpd="sng" w14:algn="ctr">
            <w14:noFill/>
            <w14:prstDash w14:val="solid"/>
            <w14:bevel/>
          </w14:textOutline>
        </w:rPr>
        <w:t xml:space="preserve">DALYVIŲ </w:t>
      </w:r>
      <w:r w:rsidRPr="004157F3">
        <w:rPr>
          <w:rFonts w:ascii="Times New Roman" w:eastAsia="Times New Roman" w:hAnsi="Times New Roman" w:cs="Times New Roman"/>
          <w:b/>
          <w:bCs/>
          <w:caps/>
          <w:color w:val="000000" w:themeColor="text1"/>
          <w:spacing w:val="4"/>
          <w:sz w:val="24"/>
          <w:szCs w:val="24"/>
          <w:lang w:eastAsia="en-GB"/>
          <w14:textOutline w14:w="0" w14:cap="flat" w14:cmpd="sng" w14:algn="ctr">
            <w14:noFill/>
            <w14:prstDash w14:val="solid"/>
            <w14:bevel/>
          </w14:textOutline>
        </w:rPr>
        <w:t>KONSULTACIJ</w:t>
      </w:r>
      <w:r w:rsidR="000C26D8">
        <w:rPr>
          <w:rFonts w:ascii="Times New Roman" w:eastAsia="Times New Roman" w:hAnsi="Times New Roman" w:cs="Times New Roman"/>
          <w:b/>
          <w:bCs/>
          <w:caps/>
          <w:color w:val="000000" w:themeColor="text1"/>
          <w:spacing w:val="4"/>
          <w:sz w:val="24"/>
          <w:szCs w:val="24"/>
          <w:lang w:eastAsia="en-GB"/>
          <w14:textOutline w14:w="0" w14:cap="flat" w14:cmpd="sng" w14:algn="ctr">
            <w14:noFill/>
            <w14:prstDash w14:val="solid"/>
            <w14:bevel/>
          </w14:textOutline>
        </w:rPr>
        <w:t>ą</w:t>
      </w:r>
    </w:p>
    <w:p w14:paraId="5D092A93" w14:textId="77777777" w:rsidR="003201A5" w:rsidRPr="003201A5" w:rsidRDefault="003201A5" w:rsidP="003201A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444444"/>
          <w:spacing w:val="4"/>
          <w:sz w:val="24"/>
          <w:szCs w:val="24"/>
          <w:lang w:eastAsia="en-GB"/>
          <w14:textOutline w14:w="0" w14:cap="flat" w14:cmpd="sng" w14:algn="ctr">
            <w14:noFill/>
            <w14:prstDash w14:val="solid"/>
            <w14:bevel/>
          </w14:textOutline>
        </w:rPr>
      </w:pPr>
    </w:p>
    <w:p w14:paraId="43B340D7" w14:textId="3E73F0AB" w:rsidR="003201A5" w:rsidRPr="004157F3" w:rsidRDefault="003201A5" w:rsidP="003201A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 w:themeColor="text1"/>
          <w:spacing w:val="4"/>
          <w:sz w:val="24"/>
          <w:szCs w:val="24"/>
          <w:lang w:eastAsia="en-GB"/>
          <w14:textOutline w14:w="0" w14:cap="flat" w14:cmpd="sng" w14:algn="ctr">
            <w14:noFill/>
            <w14:prstDash w14:val="solid"/>
            <w14:bevel/>
          </w14:textOutline>
        </w:rPr>
      </w:pPr>
      <w:r w:rsidRPr="004157F3">
        <w:rPr>
          <w:rFonts w:ascii="Times New Roman" w:eastAsia="Times New Roman" w:hAnsi="Times New Roman" w:cs="Times New Roman"/>
          <w:b/>
          <w:bCs/>
          <w:caps/>
          <w:color w:val="000000" w:themeColor="text1"/>
          <w:spacing w:val="4"/>
          <w:sz w:val="24"/>
          <w:szCs w:val="24"/>
          <w:lang w:eastAsia="en-GB"/>
          <w14:textOutline w14:w="0" w14:cap="flat" w14:cmpd="sng" w14:algn="ctr">
            <w14:noFill/>
            <w14:prstDash w14:val="solid"/>
            <w14:bevel/>
          </w14:textOutline>
        </w:rPr>
        <w:t>DĖL valstybinio registracijos numerio ženklų plokštelių</w:t>
      </w:r>
      <w:r w:rsidR="0098391B">
        <w:rPr>
          <w:rFonts w:ascii="Times New Roman" w:eastAsia="Times New Roman" w:hAnsi="Times New Roman" w:cs="Times New Roman"/>
          <w:b/>
          <w:bCs/>
          <w:caps/>
          <w:color w:val="000000" w:themeColor="text1"/>
          <w:spacing w:val="4"/>
          <w:sz w:val="24"/>
          <w:szCs w:val="24"/>
          <w:lang w:eastAsia="en-GB"/>
          <w14:textOutline w14:w="0" w14:cap="flat" w14:cmpd="sng" w14:algn="ctr">
            <w14:noFill/>
            <w14:prstDash w14:val="solid"/>
            <w14:bevel/>
          </w14:textOutline>
        </w:rPr>
        <w:t xml:space="preserve"> i</w:t>
      </w:r>
      <w:r w:rsidR="00D25419">
        <w:rPr>
          <w:rFonts w:ascii="Times New Roman" w:eastAsia="Times New Roman" w:hAnsi="Times New Roman" w:cs="Times New Roman"/>
          <w:b/>
          <w:bCs/>
          <w:caps/>
          <w:color w:val="000000" w:themeColor="text1"/>
          <w:spacing w:val="4"/>
          <w:sz w:val="24"/>
          <w:szCs w:val="24"/>
          <w:lang w:eastAsia="en-GB"/>
          <w14:textOutline w14:w="0" w14:cap="flat" w14:cmpd="sng" w14:algn="ctr">
            <w14:noFill/>
            <w14:prstDash w14:val="solid"/>
            <w14:bevel/>
          </w14:textOutline>
        </w:rPr>
        <w:t xml:space="preserve">r </w:t>
      </w:r>
      <w:r w:rsidR="00186827">
        <w:rPr>
          <w:rFonts w:ascii="Times New Roman" w:eastAsia="Times New Roman" w:hAnsi="Times New Roman" w:cs="Times New Roman"/>
          <w:b/>
          <w:bCs/>
          <w:caps/>
          <w:color w:val="000000" w:themeColor="text1"/>
          <w:spacing w:val="4"/>
          <w:sz w:val="24"/>
          <w:szCs w:val="24"/>
          <w:lang w:eastAsia="en-GB"/>
          <w14:textOutline w14:w="0" w14:cap="flat" w14:cmpd="sng" w14:algn="ctr">
            <w14:noFill/>
            <w14:prstDash w14:val="solid"/>
            <w14:bevel/>
          </w14:textOutline>
        </w:rPr>
        <w:t>len</w:t>
      </w:r>
      <w:r w:rsidR="006422EE">
        <w:rPr>
          <w:rFonts w:ascii="Times New Roman" w:eastAsia="Times New Roman" w:hAnsi="Times New Roman" w:cs="Times New Roman"/>
          <w:b/>
          <w:bCs/>
          <w:caps/>
          <w:color w:val="000000" w:themeColor="text1"/>
          <w:spacing w:val="4"/>
          <w:sz w:val="24"/>
          <w:szCs w:val="24"/>
          <w:lang w:eastAsia="en-GB"/>
          <w14:textOutline w14:w="0" w14:cap="flat" w14:cmpd="sng" w14:algn="ctr">
            <w14:noFill/>
            <w14:prstDash w14:val="solid"/>
            <w14:bevel/>
          </w14:textOutline>
        </w:rPr>
        <w:t>telių</w:t>
      </w:r>
      <w:r w:rsidR="00570B1C">
        <w:rPr>
          <w:rFonts w:ascii="Times New Roman" w:eastAsia="Times New Roman" w:hAnsi="Times New Roman" w:cs="Times New Roman"/>
          <w:b/>
          <w:bCs/>
          <w:caps/>
          <w:color w:val="000000" w:themeColor="text1"/>
          <w:spacing w:val="4"/>
          <w:sz w:val="24"/>
          <w:szCs w:val="24"/>
          <w:lang w:eastAsia="en-GB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D76DF1">
        <w:rPr>
          <w:rFonts w:ascii="Times New Roman" w:eastAsia="Times New Roman" w:hAnsi="Times New Roman" w:cs="Times New Roman"/>
          <w:b/>
          <w:bCs/>
          <w:caps/>
          <w:color w:val="000000" w:themeColor="text1"/>
          <w:spacing w:val="4"/>
          <w:sz w:val="24"/>
          <w:szCs w:val="24"/>
          <w:lang w:eastAsia="en-GB"/>
          <w14:textOutline w14:w="0" w14:cap="flat" w14:cmpd="sng" w14:algn="ctr">
            <w14:noFill/>
            <w14:prstDash w14:val="solid"/>
            <w14:bevel/>
          </w14:textOutline>
        </w:rPr>
        <w:t xml:space="preserve">su </w:t>
      </w:r>
      <w:r w:rsidR="00015F36">
        <w:rPr>
          <w:rFonts w:ascii="Times New Roman" w:eastAsia="Times New Roman" w:hAnsi="Times New Roman" w:cs="Times New Roman"/>
          <w:b/>
          <w:bCs/>
          <w:caps/>
          <w:color w:val="000000" w:themeColor="text1"/>
          <w:spacing w:val="4"/>
          <w:sz w:val="24"/>
          <w:szCs w:val="24"/>
          <w:lang w:eastAsia="en-GB"/>
          <w14:textOutline w14:w="0" w14:cap="flat" w14:cmpd="sng" w14:algn="ctr">
            <w14:noFill/>
            <w14:prstDash w14:val="solid"/>
            <w14:bevel/>
          </w14:textOutline>
        </w:rPr>
        <w:t>reg</w:t>
      </w:r>
      <w:r w:rsidR="00F94BF3">
        <w:rPr>
          <w:rFonts w:ascii="Times New Roman" w:eastAsia="Times New Roman" w:hAnsi="Times New Roman" w:cs="Times New Roman"/>
          <w:b/>
          <w:bCs/>
          <w:caps/>
          <w:color w:val="000000" w:themeColor="text1"/>
          <w:spacing w:val="4"/>
          <w:sz w:val="24"/>
          <w:szCs w:val="24"/>
          <w:lang w:eastAsia="en-GB"/>
          <w14:textOutline w14:w="0" w14:cap="flat" w14:cmpd="sng" w14:algn="ctr">
            <w14:noFill/>
            <w14:prstDash w14:val="solid"/>
            <w14:bevel/>
          </w14:textOutline>
        </w:rPr>
        <w:t>istracij</w:t>
      </w:r>
      <w:r w:rsidR="00387D5E">
        <w:rPr>
          <w:rFonts w:ascii="Times New Roman" w:eastAsia="Times New Roman" w:hAnsi="Times New Roman" w:cs="Times New Roman"/>
          <w:b/>
          <w:bCs/>
          <w:caps/>
          <w:color w:val="000000" w:themeColor="text1"/>
          <w:spacing w:val="4"/>
          <w:sz w:val="24"/>
          <w:szCs w:val="24"/>
          <w:lang w:eastAsia="en-GB"/>
          <w14:textOutline w14:w="0" w14:cap="flat" w14:cmpd="sng" w14:algn="ctr">
            <w14:noFill/>
            <w14:prstDash w14:val="solid"/>
            <w14:bevel/>
          </w14:textOutline>
        </w:rPr>
        <w:t>os</w:t>
      </w:r>
      <w:r w:rsidR="00906EC6">
        <w:rPr>
          <w:rFonts w:ascii="Times New Roman" w:eastAsia="Times New Roman" w:hAnsi="Times New Roman" w:cs="Times New Roman"/>
          <w:b/>
          <w:bCs/>
          <w:caps/>
          <w:color w:val="000000" w:themeColor="text1"/>
          <w:spacing w:val="4"/>
          <w:sz w:val="24"/>
          <w:szCs w:val="24"/>
          <w:lang w:eastAsia="en-GB"/>
          <w14:textOutline w14:w="0" w14:cap="flat" w14:cmpd="sng" w14:algn="ctr">
            <w14:noFill/>
            <w14:prstDash w14:val="solid"/>
            <w14:bevel/>
          </w14:textOutline>
        </w:rPr>
        <w:t xml:space="preserve"> nu</w:t>
      </w:r>
      <w:r w:rsidR="00D560DD">
        <w:rPr>
          <w:rFonts w:ascii="Times New Roman" w:eastAsia="Times New Roman" w:hAnsi="Times New Roman" w:cs="Times New Roman"/>
          <w:b/>
          <w:bCs/>
          <w:caps/>
          <w:color w:val="000000" w:themeColor="text1"/>
          <w:spacing w:val="4"/>
          <w:sz w:val="24"/>
          <w:szCs w:val="24"/>
          <w:lang w:eastAsia="en-GB"/>
          <w14:textOutline w14:w="0" w14:cap="flat" w14:cmpd="sng" w14:algn="ctr">
            <w14:noFill/>
            <w14:prstDash w14:val="solid"/>
            <w14:bevel/>
          </w14:textOutline>
        </w:rPr>
        <w:t>meriu</w:t>
      </w:r>
      <w:r w:rsidR="00051884">
        <w:rPr>
          <w:rFonts w:ascii="Times New Roman" w:eastAsia="Times New Roman" w:hAnsi="Times New Roman" w:cs="Times New Roman"/>
          <w:b/>
          <w:bCs/>
          <w:caps/>
          <w:color w:val="000000" w:themeColor="text1"/>
          <w:spacing w:val="4"/>
          <w:sz w:val="24"/>
          <w:szCs w:val="24"/>
          <w:lang w:eastAsia="en-GB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670CF0">
        <w:rPr>
          <w:rFonts w:ascii="Times New Roman" w:eastAsia="Times New Roman" w:hAnsi="Times New Roman" w:cs="Times New Roman"/>
          <w:b/>
          <w:bCs/>
          <w:caps/>
          <w:color w:val="000000" w:themeColor="text1"/>
          <w:spacing w:val="4"/>
          <w:sz w:val="24"/>
          <w:szCs w:val="24"/>
          <w:lang w:eastAsia="en-GB"/>
          <w14:textOutline w14:w="0" w14:cap="flat" w14:cmpd="sng" w14:algn="ctr">
            <w14:noFill/>
            <w14:prstDash w14:val="solid"/>
            <w14:bevel/>
          </w14:textOutline>
        </w:rPr>
        <w:t>(</w:t>
      </w:r>
      <w:r w:rsidR="00C219C6">
        <w:rPr>
          <w:rFonts w:ascii="Times New Roman" w:eastAsia="Times New Roman" w:hAnsi="Times New Roman" w:cs="Times New Roman"/>
          <w:b/>
          <w:bCs/>
          <w:caps/>
          <w:color w:val="000000" w:themeColor="text1"/>
          <w:spacing w:val="4"/>
          <w:sz w:val="24"/>
          <w:szCs w:val="24"/>
          <w:lang w:eastAsia="en-GB"/>
          <w14:textOutline w14:w="0" w14:cap="flat" w14:cmpd="sng" w14:algn="ctr">
            <w14:noFill/>
            <w14:prstDash w14:val="solid"/>
            <w14:bevel/>
          </w14:textOutline>
        </w:rPr>
        <w:t>iš</w:t>
      </w:r>
      <w:r w:rsidR="00621D3F">
        <w:rPr>
          <w:rFonts w:ascii="Times New Roman" w:eastAsia="Times New Roman" w:hAnsi="Times New Roman" w:cs="Times New Roman"/>
          <w:b/>
          <w:bCs/>
          <w:caps/>
          <w:color w:val="000000" w:themeColor="text1"/>
          <w:spacing w:val="4"/>
          <w:sz w:val="24"/>
          <w:szCs w:val="24"/>
          <w:lang w:eastAsia="en-GB"/>
          <w14:textOutline w14:w="0" w14:cap="flat" w14:cmpd="sng" w14:algn="ctr">
            <w14:noFill/>
            <w14:prstDash w14:val="solid"/>
            <w14:bevel/>
          </w14:textOutline>
        </w:rPr>
        <w:t xml:space="preserve"> alium</w:t>
      </w:r>
      <w:r w:rsidR="00532C29">
        <w:rPr>
          <w:rFonts w:ascii="Times New Roman" w:eastAsia="Times New Roman" w:hAnsi="Times New Roman" w:cs="Times New Roman"/>
          <w:b/>
          <w:bCs/>
          <w:caps/>
          <w:color w:val="000000" w:themeColor="text1"/>
          <w:spacing w:val="4"/>
          <w:sz w:val="24"/>
          <w:szCs w:val="24"/>
          <w:lang w:eastAsia="en-GB"/>
          <w14:textOutline w14:w="0" w14:cap="flat" w14:cmpd="sng" w14:algn="ctr">
            <w14:noFill/>
            <w14:prstDash w14:val="solid"/>
            <w14:bevel/>
          </w14:textOutline>
        </w:rPr>
        <w:t>inio</w:t>
      </w:r>
      <w:r w:rsidR="00DD31E9">
        <w:rPr>
          <w:rFonts w:ascii="Times New Roman" w:eastAsia="Times New Roman" w:hAnsi="Times New Roman" w:cs="Times New Roman"/>
          <w:b/>
          <w:bCs/>
          <w:caps/>
          <w:color w:val="000000" w:themeColor="text1"/>
          <w:spacing w:val="4"/>
          <w:sz w:val="24"/>
          <w:szCs w:val="24"/>
          <w:lang w:eastAsia="en-GB"/>
          <w14:textOutline w14:w="0" w14:cap="flat" w14:cmpd="sng" w14:algn="ctr">
            <w14:noFill/>
            <w14:prstDash w14:val="solid"/>
            <w14:bevel/>
          </w14:textOutline>
        </w:rPr>
        <w:t>)</w:t>
      </w:r>
      <w:r w:rsidRPr="004157F3">
        <w:rPr>
          <w:rFonts w:ascii="Times New Roman" w:eastAsia="Times New Roman" w:hAnsi="Times New Roman" w:cs="Times New Roman"/>
          <w:b/>
          <w:bCs/>
          <w:caps/>
          <w:color w:val="000000" w:themeColor="text1"/>
          <w:spacing w:val="4"/>
          <w:sz w:val="24"/>
          <w:szCs w:val="24"/>
          <w:lang w:eastAsia="en-GB"/>
          <w14:textOutline w14:w="0" w14:cap="flat" w14:cmpd="sng" w14:algn="ctr">
            <w14:noFill/>
            <w14:prstDash w14:val="solid"/>
            <w14:bevel/>
          </w14:textOutline>
        </w:rPr>
        <w:t xml:space="preserve"> PIRKIMO</w:t>
      </w:r>
    </w:p>
    <w:p w14:paraId="4ECB401C" w14:textId="77777777" w:rsidR="003201A5" w:rsidRPr="00D87FFB" w:rsidRDefault="003201A5" w:rsidP="003201A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pacing w:val="4"/>
          <w:sz w:val="24"/>
          <w:szCs w:val="24"/>
          <w:lang w:eastAsia="en-GB"/>
          <w14:textOutline w14:w="0" w14:cap="flat" w14:cmpd="sng" w14:algn="ctr">
            <w14:noFill/>
            <w14:prstDash w14:val="solid"/>
            <w14:bevel/>
          </w14:textOutline>
        </w:rPr>
      </w:pPr>
    </w:p>
    <w:p w14:paraId="6667615D" w14:textId="60F8CCAA" w:rsidR="003201A5" w:rsidRPr="00D87FFB" w:rsidRDefault="003201A5" w:rsidP="003201A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aps/>
          <w:spacing w:val="4"/>
          <w:sz w:val="24"/>
          <w:szCs w:val="24"/>
          <w:lang w:eastAsia="en-GB"/>
          <w14:textOutline w14:w="0" w14:cap="flat" w14:cmpd="sng" w14:algn="ctr">
            <w14:noFill/>
            <w14:prstDash w14:val="solid"/>
            <w14:bevel/>
          </w14:textOutline>
        </w:rPr>
      </w:pPr>
      <w:r w:rsidRPr="00D87FFB">
        <w:rPr>
          <w:rFonts w:ascii="Times New Roman" w:eastAsia="Times New Roman" w:hAnsi="Times New Roman" w:cs="Times New Roman"/>
          <w:caps/>
          <w:spacing w:val="4"/>
          <w:sz w:val="24"/>
          <w:szCs w:val="24"/>
          <w:lang w:eastAsia="en-GB"/>
          <w14:textOutline w14:w="0" w14:cap="flat" w14:cmpd="sng" w14:algn="ctr">
            <w14:noFill/>
            <w14:prstDash w14:val="solid"/>
            <w14:bevel/>
          </w14:textOutline>
        </w:rPr>
        <w:t>202</w:t>
      </w:r>
      <w:r w:rsidR="007E4125" w:rsidRPr="00D87FFB">
        <w:rPr>
          <w:rFonts w:ascii="Times New Roman" w:eastAsia="Times New Roman" w:hAnsi="Times New Roman" w:cs="Times New Roman"/>
          <w:caps/>
          <w:spacing w:val="4"/>
          <w:sz w:val="24"/>
          <w:szCs w:val="24"/>
          <w:lang w:eastAsia="en-GB"/>
          <w14:textOutline w14:w="0" w14:cap="flat" w14:cmpd="sng" w14:algn="ctr">
            <w14:noFill/>
            <w14:prstDash w14:val="solid"/>
            <w14:bevel/>
          </w14:textOutline>
        </w:rPr>
        <w:t>5</w:t>
      </w:r>
      <w:r w:rsidRPr="00D87FFB">
        <w:rPr>
          <w:rFonts w:ascii="Times New Roman" w:eastAsia="Times New Roman" w:hAnsi="Times New Roman" w:cs="Times New Roman"/>
          <w:caps/>
          <w:spacing w:val="4"/>
          <w:sz w:val="24"/>
          <w:szCs w:val="24"/>
          <w:lang w:eastAsia="en-GB"/>
          <w14:textOutline w14:w="0" w14:cap="flat" w14:cmpd="sng" w14:algn="ctr">
            <w14:noFill/>
            <w14:prstDash w14:val="solid"/>
            <w14:bevel/>
          </w14:textOutline>
        </w:rPr>
        <w:t>-</w:t>
      </w:r>
      <w:r w:rsidR="0003697B" w:rsidRPr="00D87FFB">
        <w:rPr>
          <w:rFonts w:ascii="Times New Roman" w:eastAsia="Times New Roman" w:hAnsi="Times New Roman" w:cs="Times New Roman"/>
          <w:caps/>
          <w:spacing w:val="4"/>
          <w:sz w:val="24"/>
          <w:szCs w:val="24"/>
          <w:lang w:eastAsia="en-GB"/>
          <w14:textOutline w14:w="0" w14:cap="flat" w14:cmpd="sng" w14:algn="ctr">
            <w14:noFill/>
            <w14:prstDash w14:val="solid"/>
            <w14:bevel/>
          </w14:textOutline>
        </w:rPr>
        <w:t>08</w:t>
      </w:r>
      <w:r w:rsidRPr="00D87FFB">
        <w:rPr>
          <w:rFonts w:ascii="Times New Roman" w:eastAsia="Times New Roman" w:hAnsi="Times New Roman" w:cs="Times New Roman"/>
          <w:caps/>
          <w:spacing w:val="4"/>
          <w:sz w:val="24"/>
          <w:szCs w:val="24"/>
          <w:lang w:eastAsia="en-GB"/>
          <w14:textOutline w14:w="0" w14:cap="flat" w14:cmpd="sng" w14:algn="ctr">
            <w14:noFill/>
            <w14:prstDash w14:val="solid"/>
            <w14:bevel/>
          </w14:textOutline>
        </w:rPr>
        <w:t>-</w:t>
      </w:r>
      <w:r w:rsidR="00D87FFB" w:rsidRPr="00D87FFB">
        <w:rPr>
          <w:rFonts w:ascii="Times New Roman" w:eastAsia="Times New Roman" w:hAnsi="Times New Roman" w:cs="Times New Roman"/>
          <w:caps/>
          <w:spacing w:val="4"/>
          <w:sz w:val="24"/>
          <w:szCs w:val="24"/>
          <w:lang w:eastAsia="en-GB"/>
          <w14:textOutline w14:w="0" w14:cap="flat" w14:cmpd="sng" w14:algn="ctr">
            <w14:noFill/>
            <w14:prstDash w14:val="solid"/>
            <w14:bevel/>
          </w14:textOutline>
        </w:rPr>
        <w:t>2</w:t>
      </w:r>
      <w:r w:rsidR="00D87FFB" w:rsidRPr="00D87FFB">
        <w:rPr>
          <w:rFonts w:ascii="Times New Roman" w:eastAsia="Times New Roman" w:hAnsi="Times New Roman" w:cs="Times New Roman"/>
          <w:caps/>
          <w:spacing w:val="4"/>
          <w:sz w:val="24"/>
          <w:szCs w:val="24"/>
          <w:lang w:eastAsia="en-GB"/>
          <w14:textOutline w14:w="0" w14:cap="flat" w14:cmpd="sng" w14:algn="ctr">
            <w14:noFill/>
            <w14:prstDash w14:val="solid"/>
            <w14:bevel/>
          </w14:textOutline>
        </w:rPr>
        <w:t>1</w:t>
      </w:r>
    </w:p>
    <w:p w14:paraId="270F1BE8" w14:textId="6AD37C53" w:rsidR="003201A5" w:rsidRPr="00D87FFB" w:rsidRDefault="000C26D8" w:rsidP="003201A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pacing w:val="4"/>
          <w:sz w:val="24"/>
          <w:szCs w:val="24"/>
          <w:lang w:eastAsia="en-GB"/>
          <w14:textOutline w14:w="0" w14:cap="flat" w14:cmpd="sng" w14:algn="ctr">
            <w14:noFill/>
            <w14:prstDash w14:val="solid"/>
            <w14:bevel/>
          </w14:textOutline>
        </w:rPr>
      </w:pPr>
      <w:r w:rsidRPr="00D87FFB">
        <w:rPr>
          <w:rFonts w:ascii="Times New Roman" w:eastAsia="Times New Roman" w:hAnsi="Times New Roman" w:cs="Times New Roman"/>
          <w:spacing w:val="4"/>
          <w:sz w:val="24"/>
          <w:szCs w:val="24"/>
          <w:lang w:eastAsia="en-GB"/>
          <w14:textOutline w14:w="0" w14:cap="flat" w14:cmpd="sng" w14:algn="ctr">
            <w14:noFill/>
            <w14:prstDash w14:val="solid"/>
            <w14:bevel/>
          </w14:textOutline>
        </w:rPr>
        <w:t>Vilnius</w:t>
      </w:r>
    </w:p>
    <w:p w14:paraId="09AE5512" w14:textId="77777777" w:rsidR="003201A5" w:rsidRPr="008D0082" w:rsidRDefault="003201A5" w:rsidP="000C26D8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52E564F" w14:textId="791A764B" w:rsidR="003201A5" w:rsidRPr="003201A5" w:rsidRDefault="007E4125" w:rsidP="00D33B6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Akcinė bendrovė</w:t>
      </w:r>
      <w:r w:rsidR="003201A5" w:rsidRPr="003201A5">
        <w:rPr>
          <w:rFonts w:ascii="Times New Roman" w:eastAsia="Calibri" w:hAnsi="Times New Roman" w:cs="Times New Roman"/>
          <w:sz w:val="24"/>
          <w:szCs w:val="24"/>
        </w:rPr>
        <w:t xml:space="preserve"> „Regitra“ (toliau – </w:t>
      </w:r>
      <w:r w:rsidR="003D4BE3">
        <w:rPr>
          <w:rFonts w:ascii="Times New Roman" w:eastAsia="Calibri" w:hAnsi="Times New Roman" w:cs="Times New Roman"/>
          <w:sz w:val="24"/>
          <w:szCs w:val="24"/>
        </w:rPr>
        <w:t>P</w:t>
      </w:r>
      <w:r w:rsidR="003201A5" w:rsidRPr="003201A5">
        <w:rPr>
          <w:rFonts w:ascii="Times New Roman" w:eastAsia="Calibri" w:hAnsi="Times New Roman" w:cs="Times New Roman"/>
          <w:sz w:val="24"/>
          <w:szCs w:val="24"/>
        </w:rPr>
        <w:t>erkančioji organizacija), siekdama tinkamai pasirengti numatomam</w:t>
      </w:r>
      <w:r w:rsidR="00CF4D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B4664">
        <w:rPr>
          <w:rFonts w:ascii="Times New Roman" w:eastAsia="Calibri" w:hAnsi="Times New Roman" w:cs="Times New Roman"/>
          <w:b/>
          <w:bCs/>
          <w:sz w:val="24"/>
          <w:szCs w:val="24"/>
        </w:rPr>
        <w:t>v</w:t>
      </w:r>
      <w:r w:rsidR="00CF4DFC" w:rsidRPr="00CF4DFC">
        <w:rPr>
          <w:rFonts w:ascii="Times New Roman" w:eastAsia="Calibri" w:hAnsi="Times New Roman" w:cs="Times New Roman"/>
          <w:b/>
          <w:bCs/>
          <w:sz w:val="24"/>
          <w:szCs w:val="24"/>
        </w:rPr>
        <w:t>alstybinio registracijos numerio ženklų plokštel</w:t>
      </w:r>
      <w:r w:rsidR="008B4664">
        <w:rPr>
          <w:rFonts w:ascii="Times New Roman" w:eastAsia="Calibri" w:hAnsi="Times New Roman" w:cs="Times New Roman"/>
          <w:b/>
          <w:bCs/>
          <w:sz w:val="24"/>
          <w:szCs w:val="24"/>
        </w:rPr>
        <w:t>ių</w:t>
      </w:r>
      <w:r w:rsidR="00CF4DFC" w:rsidRPr="00CF4DF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ir lentel</w:t>
      </w:r>
      <w:r w:rsidR="008B4664">
        <w:rPr>
          <w:rFonts w:ascii="Times New Roman" w:eastAsia="Calibri" w:hAnsi="Times New Roman" w:cs="Times New Roman"/>
          <w:b/>
          <w:bCs/>
          <w:sz w:val="24"/>
          <w:szCs w:val="24"/>
        </w:rPr>
        <w:t>ių</w:t>
      </w:r>
      <w:r w:rsidR="00CF4DFC" w:rsidRPr="00CF4DF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su registracijos numeriu (iš aliuminio)</w:t>
      </w:r>
      <w:r w:rsidR="00B57561">
        <w:rPr>
          <w:rFonts w:ascii="Times New Roman" w:eastAsia="Calibri" w:hAnsi="Times New Roman" w:cs="Times New Roman"/>
          <w:sz w:val="24"/>
          <w:szCs w:val="24"/>
        </w:rPr>
        <w:t>,</w:t>
      </w:r>
      <w:r w:rsidR="003201A5" w:rsidRPr="008D0082">
        <w:rPr>
          <w:rFonts w:ascii="Times New Roman" w:eastAsia="Calibri" w:hAnsi="Times New Roman" w:cs="Times New Roman"/>
          <w:sz w:val="24"/>
          <w:szCs w:val="24"/>
        </w:rPr>
        <w:t xml:space="preserve"> (toliau – </w:t>
      </w:r>
      <w:r w:rsidR="004C3D51">
        <w:rPr>
          <w:rFonts w:ascii="Times New Roman" w:eastAsia="Calibri" w:hAnsi="Times New Roman" w:cs="Times New Roman"/>
          <w:sz w:val="24"/>
          <w:szCs w:val="24"/>
        </w:rPr>
        <w:t xml:space="preserve">valstybinio </w:t>
      </w:r>
      <w:r w:rsidR="003201A5" w:rsidRPr="008D0082">
        <w:rPr>
          <w:rFonts w:ascii="Times New Roman" w:eastAsia="Calibri" w:hAnsi="Times New Roman" w:cs="Times New Roman"/>
          <w:sz w:val="24"/>
          <w:szCs w:val="24"/>
        </w:rPr>
        <w:t>Numerio ženkl</w:t>
      </w:r>
      <w:r w:rsidR="00744F32">
        <w:rPr>
          <w:rFonts w:ascii="Times New Roman" w:eastAsia="Calibri" w:hAnsi="Times New Roman" w:cs="Times New Roman"/>
          <w:sz w:val="24"/>
          <w:szCs w:val="24"/>
        </w:rPr>
        <w:t>o plokštelė</w:t>
      </w:r>
      <w:r w:rsidR="004C3D5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DC7D00">
        <w:rPr>
          <w:rFonts w:ascii="Times New Roman" w:eastAsia="Calibri" w:hAnsi="Times New Roman" w:cs="Times New Roman"/>
          <w:sz w:val="24"/>
          <w:szCs w:val="24"/>
        </w:rPr>
        <w:t>P</w:t>
      </w:r>
      <w:r w:rsidR="004C3D51">
        <w:rPr>
          <w:rFonts w:ascii="Times New Roman" w:eastAsia="Calibri" w:hAnsi="Times New Roman" w:cs="Times New Roman"/>
          <w:sz w:val="24"/>
          <w:szCs w:val="24"/>
        </w:rPr>
        <w:t>rekės</w:t>
      </w:r>
      <w:r w:rsidR="003201A5" w:rsidRPr="008D0082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3201A5" w:rsidRPr="000C26D8">
        <w:rPr>
          <w:rFonts w:ascii="Times New Roman" w:eastAsia="Calibri" w:hAnsi="Times New Roman" w:cs="Times New Roman"/>
          <w:b/>
          <w:bCs/>
          <w:sz w:val="24"/>
          <w:szCs w:val="24"/>
        </w:rPr>
        <w:t>pirkimui</w:t>
      </w:r>
      <w:r w:rsidR="003201A5" w:rsidRPr="003201A5">
        <w:rPr>
          <w:rFonts w:ascii="Times New Roman" w:eastAsia="Calibri" w:hAnsi="Times New Roman" w:cs="Times New Roman"/>
          <w:sz w:val="24"/>
          <w:szCs w:val="24"/>
        </w:rPr>
        <w:t xml:space="preserve"> (toliau – Pirkimas) ir vadovaudamasi L</w:t>
      </w:r>
      <w:r w:rsidR="00D33B69">
        <w:rPr>
          <w:rFonts w:ascii="Times New Roman" w:eastAsia="Calibri" w:hAnsi="Times New Roman" w:cs="Times New Roman"/>
          <w:sz w:val="24"/>
          <w:szCs w:val="24"/>
        </w:rPr>
        <w:t xml:space="preserve">ietuvos </w:t>
      </w:r>
      <w:r w:rsidR="003201A5" w:rsidRPr="003201A5">
        <w:rPr>
          <w:rFonts w:ascii="Times New Roman" w:eastAsia="Calibri" w:hAnsi="Times New Roman" w:cs="Times New Roman"/>
          <w:sz w:val="24"/>
          <w:szCs w:val="24"/>
        </w:rPr>
        <w:t>R</w:t>
      </w:r>
      <w:r w:rsidR="00D33B69">
        <w:rPr>
          <w:rFonts w:ascii="Times New Roman" w:eastAsia="Calibri" w:hAnsi="Times New Roman" w:cs="Times New Roman"/>
          <w:sz w:val="24"/>
          <w:szCs w:val="24"/>
        </w:rPr>
        <w:t>espublikos</w:t>
      </w:r>
      <w:r w:rsidR="003201A5" w:rsidRPr="003201A5">
        <w:rPr>
          <w:rFonts w:ascii="Times New Roman" w:eastAsia="Calibri" w:hAnsi="Times New Roman" w:cs="Times New Roman"/>
          <w:sz w:val="24"/>
          <w:szCs w:val="24"/>
        </w:rPr>
        <w:t xml:space="preserve"> viešųjų pirkimų įstatymo (toliau – VPĮ) 27 straipsnio nuostatomis, organizuoja rinkos dalyvių konsultaciją</w:t>
      </w:r>
      <w:r w:rsidR="0094054E">
        <w:rPr>
          <w:rFonts w:ascii="Times New Roman" w:eastAsia="Calibri" w:hAnsi="Times New Roman" w:cs="Times New Roman"/>
          <w:sz w:val="24"/>
          <w:szCs w:val="24"/>
        </w:rPr>
        <w:t xml:space="preserve"> (toliau – Rinkos konsultacija</w:t>
      </w:r>
      <w:r w:rsidR="007067C6">
        <w:rPr>
          <w:rFonts w:ascii="Times New Roman" w:eastAsia="Calibri" w:hAnsi="Times New Roman" w:cs="Times New Roman"/>
          <w:sz w:val="24"/>
          <w:szCs w:val="24"/>
        </w:rPr>
        <w:t>)</w:t>
      </w:r>
      <w:r w:rsidR="003201A5" w:rsidRPr="003201A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DB2041F" w14:textId="6AD42AD5" w:rsidR="003201A5" w:rsidRPr="003201A5" w:rsidRDefault="003201A5" w:rsidP="00D33B6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01A5">
        <w:rPr>
          <w:rFonts w:ascii="Times New Roman" w:eastAsia="Calibri" w:hAnsi="Times New Roman" w:cs="Times New Roman"/>
          <w:sz w:val="24"/>
          <w:szCs w:val="24"/>
        </w:rPr>
        <w:t xml:space="preserve">Rinkos konsultacija skelbiama iki </w:t>
      </w:r>
      <w:r w:rsidR="00E5153C">
        <w:rPr>
          <w:rFonts w:ascii="Times New Roman" w:eastAsia="Calibri" w:hAnsi="Times New Roman" w:cs="Times New Roman"/>
          <w:sz w:val="24"/>
          <w:szCs w:val="24"/>
        </w:rPr>
        <w:t>P</w:t>
      </w:r>
      <w:r w:rsidRPr="003201A5">
        <w:rPr>
          <w:rFonts w:ascii="Times New Roman" w:eastAsia="Calibri" w:hAnsi="Times New Roman" w:cs="Times New Roman"/>
          <w:sz w:val="24"/>
          <w:szCs w:val="24"/>
        </w:rPr>
        <w:t xml:space="preserve">irkimo pradžios. Rinkos konsultacija nėra skelbimas apie </w:t>
      </w:r>
      <w:r w:rsidR="00E5153C">
        <w:rPr>
          <w:rFonts w:ascii="Times New Roman" w:eastAsia="Calibri" w:hAnsi="Times New Roman" w:cs="Times New Roman"/>
          <w:sz w:val="24"/>
          <w:szCs w:val="24"/>
        </w:rPr>
        <w:t>P</w:t>
      </w:r>
      <w:r w:rsidRPr="003201A5">
        <w:rPr>
          <w:rFonts w:ascii="Times New Roman" w:eastAsia="Calibri" w:hAnsi="Times New Roman" w:cs="Times New Roman"/>
          <w:sz w:val="24"/>
          <w:szCs w:val="24"/>
        </w:rPr>
        <w:t xml:space="preserve">irkimą ar išankstinis skelbimas apie </w:t>
      </w:r>
      <w:r w:rsidR="00E5153C">
        <w:rPr>
          <w:rFonts w:ascii="Times New Roman" w:eastAsia="Calibri" w:hAnsi="Times New Roman" w:cs="Times New Roman"/>
          <w:sz w:val="24"/>
          <w:szCs w:val="24"/>
        </w:rPr>
        <w:t>P</w:t>
      </w:r>
      <w:r w:rsidRPr="003201A5">
        <w:rPr>
          <w:rFonts w:ascii="Times New Roman" w:eastAsia="Calibri" w:hAnsi="Times New Roman" w:cs="Times New Roman"/>
          <w:sz w:val="24"/>
          <w:szCs w:val="24"/>
        </w:rPr>
        <w:t xml:space="preserve">irkimą. </w:t>
      </w:r>
    </w:p>
    <w:p w14:paraId="0154DE6D" w14:textId="77777777" w:rsidR="003201A5" w:rsidRPr="003201A5" w:rsidRDefault="003201A5" w:rsidP="00D33B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lt-LT"/>
        </w:rPr>
      </w:pPr>
      <w:r w:rsidRPr="003201A5">
        <w:rPr>
          <w:rFonts w:ascii="Times New Roman" w:eastAsia="Calibri" w:hAnsi="Times New Roman" w:cs="Times New Roman"/>
          <w:color w:val="000000"/>
          <w:sz w:val="24"/>
          <w:szCs w:val="24"/>
          <w:lang w:eastAsia="lt-LT"/>
        </w:rPr>
        <w:t xml:space="preserve">Dalyvavimas rinkos konsultacijoje yra neatlygintinas ir nesuteikia dalyviui pirmenybės viešiesiems pirkimams, kurie bus skelbiami ateityje, ar jų rezultatams. </w:t>
      </w:r>
    </w:p>
    <w:p w14:paraId="177D7478" w14:textId="62852DD7" w:rsidR="003201A5" w:rsidRPr="003201A5" w:rsidRDefault="003201A5" w:rsidP="00D33B6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01A5">
        <w:rPr>
          <w:rFonts w:ascii="Times New Roman" w:eastAsia="Calibri" w:hAnsi="Times New Roman" w:cs="Times New Roman"/>
          <w:b/>
          <w:sz w:val="24"/>
          <w:szCs w:val="24"/>
        </w:rPr>
        <w:t>1. Rinkos konsultacijos tikslas</w:t>
      </w:r>
      <w:r w:rsidR="0022694F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r w:rsidR="0022694F" w:rsidRPr="0022694F">
        <w:rPr>
          <w:rFonts w:ascii="Times New Roman" w:eastAsia="Calibri" w:hAnsi="Times New Roman" w:cs="Times New Roman"/>
          <w:bCs/>
          <w:sz w:val="24"/>
          <w:szCs w:val="24"/>
        </w:rPr>
        <w:t>i</w:t>
      </w:r>
      <w:r w:rsidRPr="003201A5">
        <w:rPr>
          <w:rFonts w:ascii="Times New Roman" w:eastAsia="Calibri" w:hAnsi="Times New Roman" w:cs="Times New Roman"/>
          <w:sz w:val="24"/>
          <w:szCs w:val="24"/>
        </w:rPr>
        <w:t xml:space="preserve">nformuoti tiekėjus apie planuojamą </w:t>
      </w:r>
      <w:r w:rsidR="0022694F">
        <w:rPr>
          <w:rFonts w:ascii="Times New Roman" w:eastAsia="Calibri" w:hAnsi="Times New Roman" w:cs="Times New Roman"/>
          <w:sz w:val="24"/>
          <w:szCs w:val="24"/>
        </w:rPr>
        <w:t>P</w:t>
      </w:r>
      <w:r w:rsidRPr="003201A5">
        <w:rPr>
          <w:rFonts w:ascii="Times New Roman" w:eastAsia="Calibri" w:hAnsi="Times New Roman" w:cs="Times New Roman"/>
          <w:sz w:val="24"/>
          <w:szCs w:val="24"/>
        </w:rPr>
        <w:t>irkimą</w:t>
      </w:r>
      <w:r w:rsidR="0094054E">
        <w:rPr>
          <w:rFonts w:ascii="Times New Roman" w:eastAsia="Calibri" w:hAnsi="Times New Roman" w:cs="Times New Roman"/>
          <w:sz w:val="24"/>
          <w:szCs w:val="24"/>
        </w:rPr>
        <w:t>,</w:t>
      </w:r>
      <w:r w:rsidRPr="003201A5">
        <w:rPr>
          <w:rFonts w:ascii="Times New Roman" w:eastAsia="Calibri" w:hAnsi="Times New Roman" w:cs="Times New Roman"/>
          <w:sz w:val="24"/>
          <w:szCs w:val="24"/>
        </w:rPr>
        <w:t xml:space="preserve"> išsiaiškinti su pirkimo objektu susijusius klausimus</w:t>
      </w:r>
      <w:r w:rsidRPr="008D0082">
        <w:rPr>
          <w:rFonts w:ascii="Times New Roman" w:eastAsia="Calibri" w:hAnsi="Times New Roman" w:cs="Times New Roman"/>
          <w:sz w:val="24"/>
          <w:szCs w:val="24"/>
        </w:rPr>
        <w:t xml:space="preserve"> bei </w:t>
      </w:r>
      <w:r w:rsidRPr="003201A5">
        <w:rPr>
          <w:rFonts w:ascii="Times New Roman" w:eastAsia="Calibri" w:hAnsi="Times New Roman" w:cs="Times New Roman"/>
          <w:sz w:val="24"/>
          <w:szCs w:val="24"/>
        </w:rPr>
        <w:t xml:space="preserve">pasiruošti </w:t>
      </w:r>
      <w:r w:rsidR="0094054E">
        <w:rPr>
          <w:rFonts w:ascii="Times New Roman" w:eastAsia="Calibri" w:hAnsi="Times New Roman" w:cs="Times New Roman"/>
          <w:sz w:val="24"/>
          <w:szCs w:val="24"/>
        </w:rPr>
        <w:t>P</w:t>
      </w:r>
      <w:r w:rsidRPr="003201A5">
        <w:rPr>
          <w:rFonts w:ascii="Times New Roman" w:eastAsia="Calibri" w:hAnsi="Times New Roman" w:cs="Times New Roman"/>
          <w:sz w:val="24"/>
          <w:szCs w:val="24"/>
        </w:rPr>
        <w:t>irkimui.</w:t>
      </w:r>
    </w:p>
    <w:p w14:paraId="210F473B" w14:textId="3F3DA546" w:rsidR="003201A5" w:rsidRPr="007067C6" w:rsidRDefault="003201A5" w:rsidP="007067C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201A5">
        <w:rPr>
          <w:rFonts w:ascii="Times New Roman" w:eastAsia="Calibri" w:hAnsi="Times New Roman" w:cs="Times New Roman"/>
          <w:b/>
          <w:sz w:val="24"/>
          <w:szCs w:val="24"/>
        </w:rPr>
        <w:t>2. Rinkos konsultacijos vykdymo tvarka</w:t>
      </w:r>
      <w:r w:rsidR="007067C6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r w:rsidRPr="00F62DF0">
        <w:rPr>
          <w:rFonts w:ascii="Times New Roman" w:eastAsia="Calibri" w:hAnsi="Times New Roman" w:cs="Times New Roman"/>
          <w:sz w:val="24"/>
          <w:szCs w:val="24"/>
        </w:rPr>
        <w:t>Rinkos konsultacija vykdoma C</w:t>
      </w:r>
      <w:r w:rsidR="007067C6">
        <w:rPr>
          <w:rFonts w:ascii="Times New Roman" w:eastAsia="Calibri" w:hAnsi="Times New Roman" w:cs="Times New Roman"/>
          <w:sz w:val="24"/>
          <w:szCs w:val="24"/>
        </w:rPr>
        <w:t>entrinės viešųjų pirkimų informacinės sistemos (C</w:t>
      </w:r>
      <w:r w:rsidRPr="00F62DF0">
        <w:rPr>
          <w:rFonts w:ascii="Times New Roman" w:eastAsia="Calibri" w:hAnsi="Times New Roman" w:cs="Times New Roman"/>
          <w:sz w:val="24"/>
          <w:szCs w:val="24"/>
        </w:rPr>
        <w:t>VP IS</w:t>
      </w:r>
      <w:r w:rsidR="007067C6">
        <w:rPr>
          <w:rFonts w:ascii="Times New Roman" w:eastAsia="Calibri" w:hAnsi="Times New Roman" w:cs="Times New Roman"/>
          <w:sz w:val="24"/>
          <w:szCs w:val="24"/>
        </w:rPr>
        <w:t>)</w:t>
      </w:r>
      <w:r w:rsidRPr="00F62DF0">
        <w:rPr>
          <w:rFonts w:ascii="Times New Roman" w:eastAsia="Calibri" w:hAnsi="Times New Roman" w:cs="Times New Roman"/>
          <w:sz w:val="24"/>
          <w:szCs w:val="24"/>
        </w:rPr>
        <w:t xml:space="preserve"> priemonėmis</w:t>
      </w:r>
      <w:r w:rsidR="00540A0B" w:rsidRPr="00540A0B">
        <w:t xml:space="preserve"> </w:t>
      </w:r>
      <w:r w:rsidR="00540A0B" w:rsidRPr="00540A0B">
        <w:rPr>
          <w:rFonts w:ascii="Times New Roman" w:eastAsia="Calibri" w:hAnsi="Times New Roman" w:cs="Times New Roman"/>
          <w:sz w:val="24"/>
          <w:szCs w:val="24"/>
        </w:rPr>
        <w:t>Viešųjų pirkimų tarnybos nustatyta tvarka (susirašinėjimo priemonėmis, jeigu neįmanoma kitaip)</w:t>
      </w:r>
      <w:r w:rsidRPr="00F62DF0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22C7826" w14:textId="78DCEDD7" w:rsidR="003201A5" w:rsidRDefault="003201A5" w:rsidP="00540A0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17FB1B8B">
        <w:rPr>
          <w:rFonts w:ascii="Times New Roman" w:eastAsia="Calibri" w:hAnsi="Times New Roman" w:cs="Times New Roman"/>
          <w:sz w:val="24"/>
          <w:szCs w:val="24"/>
        </w:rPr>
        <w:t xml:space="preserve">Kviečiame </w:t>
      </w:r>
      <w:r w:rsidR="00540A0B" w:rsidRPr="17FB1B8B">
        <w:rPr>
          <w:rFonts w:ascii="Times New Roman" w:eastAsia="Calibri" w:hAnsi="Times New Roman" w:cs="Times New Roman"/>
          <w:sz w:val="24"/>
          <w:szCs w:val="24"/>
        </w:rPr>
        <w:t>rinkos dalyvius</w:t>
      </w:r>
      <w:r w:rsidRPr="17FB1B8B">
        <w:rPr>
          <w:rFonts w:ascii="Times New Roman" w:eastAsia="Calibri" w:hAnsi="Times New Roman" w:cs="Times New Roman"/>
          <w:sz w:val="24"/>
          <w:szCs w:val="24"/>
        </w:rPr>
        <w:t xml:space="preserve"> susipažinti su viešai paskelbtais dokumentų projektais (technine specifikacija – 1 priedas; tiekėjų kvalifikacijos reikalavimais – 2 priedas</w:t>
      </w:r>
      <w:r w:rsidR="00073B4A" w:rsidRPr="17FB1B8B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="0010312B" w:rsidRPr="17FB1B8B">
        <w:rPr>
          <w:rFonts w:ascii="Times New Roman" w:hAnsi="Times New Roman" w:cs="Times New Roman"/>
          <w:sz w:val="24"/>
          <w:szCs w:val="24"/>
        </w:rPr>
        <w:t>sutarties projekt</w:t>
      </w:r>
      <w:r w:rsidR="00F62DF0" w:rsidRPr="17FB1B8B">
        <w:rPr>
          <w:rFonts w:ascii="Times New Roman" w:hAnsi="Times New Roman" w:cs="Times New Roman"/>
          <w:sz w:val="24"/>
          <w:szCs w:val="24"/>
        </w:rPr>
        <w:t>u</w:t>
      </w:r>
      <w:r w:rsidR="00C21D5A" w:rsidRPr="17FB1B8B">
        <w:rPr>
          <w:rFonts w:ascii="Times New Roman" w:hAnsi="Times New Roman" w:cs="Times New Roman"/>
          <w:sz w:val="24"/>
          <w:szCs w:val="24"/>
        </w:rPr>
        <w:t xml:space="preserve"> </w:t>
      </w:r>
      <w:r w:rsidR="00672993" w:rsidRPr="17FB1B8B">
        <w:rPr>
          <w:rFonts w:ascii="Times New Roman" w:hAnsi="Times New Roman" w:cs="Times New Roman"/>
          <w:sz w:val="24"/>
          <w:szCs w:val="24"/>
        </w:rPr>
        <w:t xml:space="preserve">(Specialiosios ir bendrosios sąlygos) </w:t>
      </w:r>
      <w:r w:rsidR="0010312B" w:rsidRPr="17FB1B8B">
        <w:rPr>
          <w:rFonts w:ascii="Times New Roman" w:hAnsi="Times New Roman" w:cs="Times New Roman"/>
          <w:sz w:val="24"/>
          <w:szCs w:val="24"/>
        </w:rPr>
        <w:t>– 3 priedas</w:t>
      </w:r>
      <w:r w:rsidR="14EE7EEC" w:rsidRPr="17FB1B8B">
        <w:rPr>
          <w:rFonts w:ascii="Times New Roman" w:hAnsi="Times New Roman" w:cs="Times New Roman"/>
          <w:sz w:val="24"/>
          <w:szCs w:val="24"/>
        </w:rPr>
        <w:t>; ekonominio naudingumo vertinimo tvarka – 5 priedas</w:t>
      </w:r>
      <w:r w:rsidRPr="17FB1B8B">
        <w:rPr>
          <w:rFonts w:ascii="Times New Roman" w:eastAsia="Calibri" w:hAnsi="Times New Roman" w:cs="Times New Roman"/>
          <w:sz w:val="24"/>
          <w:szCs w:val="24"/>
        </w:rPr>
        <w:t>) ir raštu – CVP IS priemonėmis – teikiant pastabas ir (ar) pasiūlymus</w:t>
      </w:r>
      <w:r w:rsidR="00552C99" w:rsidRPr="17FB1B8B">
        <w:rPr>
          <w:rFonts w:ascii="Times New Roman" w:eastAsia="Calibri" w:hAnsi="Times New Roman" w:cs="Times New Roman"/>
          <w:sz w:val="24"/>
          <w:szCs w:val="24"/>
        </w:rPr>
        <w:t>,</w:t>
      </w:r>
      <w:r w:rsidRPr="17FB1B8B">
        <w:rPr>
          <w:rFonts w:ascii="Times New Roman" w:eastAsia="Calibri" w:hAnsi="Times New Roman" w:cs="Times New Roman"/>
          <w:sz w:val="24"/>
          <w:szCs w:val="24"/>
        </w:rPr>
        <w:t xml:space="preserve"> ir (ar) įžvalgas nurodytiems dokumentų projektams</w:t>
      </w:r>
      <w:r w:rsidR="00EA0D20" w:rsidRPr="17FB1B8B">
        <w:rPr>
          <w:rFonts w:ascii="Times New Roman" w:eastAsia="Calibri" w:hAnsi="Times New Roman" w:cs="Times New Roman"/>
          <w:sz w:val="24"/>
          <w:szCs w:val="24"/>
        </w:rPr>
        <w:t>,</w:t>
      </w:r>
      <w:r w:rsidRPr="17FB1B8B">
        <w:rPr>
          <w:rFonts w:ascii="Times New Roman" w:eastAsia="Calibri" w:hAnsi="Times New Roman" w:cs="Times New Roman"/>
          <w:sz w:val="24"/>
          <w:szCs w:val="24"/>
        </w:rPr>
        <w:t xml:space="preserve"> sudalyvauti </w:t>
      </w:r>
      <w:r w:rsidR="00E66328" w:rsidRPr="17FB1B8B">
        <w:rPr>
          <w:rFonts w:ascii="Times New Roman" w:eastAsia="Calibri" w:hAnsi="Times New Roman" w:cs="Times New Roman"/>
          <w:sz w:val="24"/>
          <w:szCs w:val="24"/>
        </w:rPr>
        <w:t>R</w:t>
      </w:r>
      <w:r w:rsidRPr="17FB1B8B">
        <w:rPr>
          <w:rFonts w:ascii="Times New Roman" w:eastAsia="Calibri" w:hAnsi="Times New Roman" w:cs="Times New Roman"/>
          <w:sz w:val="24"/>
          <w:szCs w:val="24"/>
        </w:rPr>
        <w:t>inkos konsultacijoje.</w:t>
      </w:r>
    </w:p>
    <w:p w14:paraId="6F720ACD" w14:textId="62962C4E" w:rsidR="00E6467F" w:rsidRPr="003201A5" w:rsidRDefault="00907C83" w:rsidP="00540A0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7C83">
        <w:rPr>
          <w:rFonts w:ascii="Times New Roman" w:eastAsia="Calibri" w:hAnsi="Times New Roman" w:cs="Times New Roman"/>
          <w:sz w:val="24"/>
          <w:szCs w:val="24"/>
        </w:rPr>
        <w:t>Teikiant pastabas ir (ar) pasiūlymus</w:t>
      </w:r>
      <w:r w:rsidR="00A832EB">
        <w:rPr>
          <w:rFonts w:ascii="Times New Roman" w:eastAsia="Calibri" w:hAnsi="Times New Roman" w:cs="Times New Roman"/>
          <w:sz w:val="24"/>
          <w:szCs w:val="24"/>
        </w:rPr>
        <w:t>, ir (ar) įžvalgas</w:t>
      </w:r>
      <w:r w:rsidRPr="00907C83">
        <w:rPr>
          <w:rFonts w:ascii="Times New Roman" w:eastAsia="Calibri" w:hAnsi="Times New Roman" w:cs="Times New Roman"/>
          <w:sz w:val="24"/>
          <w:szCs w:val="24"/>
        </w:rPr>
        <w:t xml:space="preserve"> būtina aiškiai nurodyti, kuri informacija yra </w:t>
      </w:r>
      <w:r w:rsidRPr="00C4353C">
        <w:rPr>
          <w:rFonts w:ascii="Times New Roman" w:eastAsia="Calibri" w:hAnsi="Times New Roman" w:cs="Times New Roman"/>
          <w:b/>
          <w:bCs/>
          <w:sz w:val="24"/>
          <w:szCs w:val="24"/>
        </w:rPr>
        <w:t>konfidenciali</w:t>
      </w:r>
      <w:r w:rsidRPr="00907C83">
        <w:rPr>
          <w:rFonts w:ascii="Times New Roman" w:eastAsia="Calibri" w:hAnsi="Times New Roman" w:cs="Times New Roman"/>
          <w:sz w:val="24"/>
          <w:szCs w:val="24"/>
        </w:rPr>
        <w:t>. Pastabas ir (ar) pasiūlymus</w:t>
      </w:r>
      <w:r w:rsidR="008617A8">
        <w:rPr>
          <w:rFonts w:ascii="Times New Roman" w:eastAsia="Calibri" w:hAnsi="Times New Roman" w:cs="Times New Roman"/>
          <w:sz w:val="24"/>
          <w:szCs w:val="24"/>
        </w:rPr>
        <w:t>, ir (ar) įžvalgas</w:t>
      </w:r>
      <w:r w:rsidRPr="00907C83">
        <w:rPr>
          <w:rFonts w:ascii="Times New Roman" w:eastAsia="Calibri" w:hAnsi="Times New Roman" w:cs="Times New Roman"/>
          <w:sz w:val="24"/>
          <w:szCs w:val="24"/>
        </w:rPr>
        <w:t xml:space="preserve"> prašome pateikti </w:t>
      </w:r>
      <w:r w:rsidR="006E0E7D">
        <w:rPr>
          <w:rFonts w:ascii="Times New Roman" w:eastAsia="Calibri" w:hAnsi="Times New Roman" w:cs="Times New Roman"/>
          <w:sz w:val="24"/>
          <w:szCs w:val="24"/>
        </w:rPr>
        <w:t xml:space="preserve">atsakant į </w:t>
      </w:r>
      <w:r w:rsidR="004879EF">
        <w:rPr>
          <w:rFonts w:ascii="Times New Roman" w:eastAsia="Calibri" w:hAnsi="Times New Roman" w:cs="Times New Roman"/>
          <w:sz w:val="24"/>
          <w:szCs w:val="24"/>
        </w:rPr>
        <w:t>Rinkos konsultacijos klausimus</w:t>
      </w:r>
      <w:r w:rsidR="008113E8">
        <w:rPr>
          <w:rFonts w:ascii="Times New Roman" w:eastAsia="Calibri" w:hAnsi="Times New Roman" w:cs="Times New Roman"/>
          <w:sz w:val="24"/>
          <w:szCs w:val="24"/>
        </w:rPr>
        <w:t xml:space="preserve">, pateikiant užpildytą Rinkos konsultacijos klausimyną, pateiktą </w:t>
      </w:r>
      <w:r w:rsidR="004879EF">
        <w:rPr>
          <w:rFonts w:ascii="Times New Roman" w:eastAsia="Calibri" w:hAnsi="Times New Roman" w:cs="Times New Roman"/>
          <w:sz w:val="24"/>
          <w:szCs w:val="24"/>
        </w:rPr>
        <w:t>4</w:t>
      </w:r>
      <w:r w:rsidR="008113E8">
        <w:rPr>
          <w:rFonts w:ascii="Times New Roman" w:eastAsia="Calibri" w:hAnsi="Times New Roman" w:cs="Times New Roman"/>
          <w:sz w:val="24"/>
          <w:szCs w:val="24"/>
        </w:rPr>
        <w:t xml:space="preserve"> priede</w:t>
      </w:r>
      <w:r w:rsidR="00E557A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A81E88" w:rsidRPr="008617A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ne vėliau kaip </w:t>
      </w:r>
      <w:r w:rsidRPr="00D87FFB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iki 202</w:t>
      </w:r>
      <w:r w:rsidR="00A81E88" w:rsidRPr="00D87FFB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5</w:t>
      </w:r>
      <w:r w:rsidRPr="00D87FFB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 m. </w:t>
      </w:r>
      <w:r w:rsidR="00717FC2" w:rsidRPr="00D87FFB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rugsėjo </w:t>
      </w:r>
      <w:r w:rsidRPr="00D87FFB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2 d. 10:00 val.</w:t>
      </w:r>
      <w:r w:rsidRPr="00D87FFB">
        <w:rPr>
          <w:rFonts w:ascii="Times New Roman" w:eastAsia="Calibri" w:hAnsi="Times New Roman" w:cs="Times New Roman"/>
          <w:sz w:val="24"/>
          <w:szCs w:val="24"/>
          <w:u w:val="single"/>
        </w:rPr>
        <w:t>,</w:t>
      </w:r>
      <w:r w:rsidRPr="00D87FF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07C83">
        <w:rPr>
          <w:rFonts w:ascii="Times New Roman" w:eastAsia="Calibri" w:hAnsi="Times New Roman" w:cs="Times New Roman"/>
          <w:sz w:val="24"/>
          <w:szCs w:val="24"/>
        </w:rPr>
        <w:t>lietuvių kalba.</w:t>
      </w:r>
    </w:p>
    <w:p w14:paraId="5F0A4236" w14:textId="1B990D1F" w:rsidR="003201A5" w:rsidRPr="003201A5" w:rsidRDefault="003201A5" w:rsidP="008D54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01A5">
        <w:rPr>
          <w:rFonts w:ascii="Times New Roman" w:eastAsia="Calibri" w:hAnsi="Times New Roman" w:cs="Times New Roman"/>
          <w:sz w:val="24"/>
          <w:szCs w:val="24"/>
        </w:rPr>
        <w:t xml:space="preserve">Dalyvaujant </w:t>
      </w:r>
      <w:r w:rsidR="008D5480">
        <w:rPr>
          <w:rFonts w:ascii="Times New Roman" w:eastAsia="Calibri" w:hAnsi="Times New Roman" w:cs="Times New Roman"/>
          <w:sz w:val="24"/>
          <w:szCs w:val="24"/>
        </w:rPr>
        <w:t>R</w:t>
      </w:r>
      <w:r w:rsidRPr="003201A5">
        <w:rPr>
          <w:rFonts w:ascii="Times New Roman" w:eastAsia="Calibri" w:hAnsi="Times New Roman" w:cs="Times New Roman"/>
          <w:sz w:val="24"/>
          <w:szCs w:val="24"/>
        </w:rPr>
        <w:t>inkos konsultacijoje prašome nurodyti:</w:t>
      </w:r>
    </w:p>
    <w:p w14:paraId="279B0DDA" w14:textId="38F7B9BE" w:rsidR="003201A5" w:rsidRPr="003201A5" w:rsidRDefault="00B90E33" w:rsidP="008D5480">
      <w:pPr>
        <w:numPr>
          <w:ilvl w:val="0"/>
          <w:numId w:val="3"/>
        </w:numPr>
        <w:spacing w:after="0" w:line="240" w:lineRule="auto"/>
        <w:ind w:left="851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</w:t>
      </w:r>
      <w:r w:rsidR="003201A5" w:rsidRPr="003201A5">
        <w:rPr>
          <w:rFonts w:ascii="Times New Roman" w:eastAsia="Calibri" w:hAnsi="Times New Roman" w:cs="Times New Roman"/>
          <w:sz w:val="24"/>
          <w:szCs w:val="24"/>
        </w:rPr>
        <w:t>tstovaujamą įmonę, jos kontaktus;</w:t>
      </w:r>
    </w:p>
    <w:p w14:paraId="026F1DD2" w14:textId="3ED6ED73" w:rsidR="003201A5" w:rsidRPr="003201A5" w:rsidRDefault="00B90E33" w:rsidP="008D5480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</w:t>
      </w:r>
      <w:r w:rsidR="003201A5" w:rsidRPr="003201A5">
        <w:rPr>
          <w:rFonts w:ascii="Times New Roman" w:eastAsia="Calibri" w:hAnsi="Times New Roman" w:cs="Times New Roman"/>
          <w:sz w:val="24"/>
          <w:szCs w:val="24"/>
        </w:rPr>
        <w:t>astabas ir (ar) pasiūlymus teikiančių asmenų vardus ir pavardes, kontaktinius duomenis.</w:t>
      </w:r>
    </w:p>
    <w:p w14:paraId="7BD7A88C" w14:textId="77777777" w:rsidR="003201A5" w:rsidRPr="003201A5" w:rsidRDefault="003201A5" w:rsidP="008D54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201A5">
        <w:rPr>
          <w:rFonts w:ascii="Times New Roman" w:eastAsia="Calibri" w:hAnsi="Times New Roman" w:cs="Times New Roman"/>
          <w:b/>
          <w:bCs/>
          <w:sz w:val="24"/>
          <w:szCs w:val="24"/>
        </w:rPr>
        <w:t>3. Rinkos konsultacijos etapai:</w:t>
      </w:r>
    </w:p>
    <w:p w14:paraId="1B6A09F6" w14:textId="03F9EA86" w:rsidR="003201A5" w:rsidRDefault="003201A5" w:rsidP="008D54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01A5">
        <w:rPr>
          <w:rFonts w:ascii="Times New Roman" w:eastAsia="Calibri" w:hAnsi="Times New Roman" w:cs="Times New Roman"/>
          <w:b/>
          <w:bCs/>
          <w:sz w:val="24"/>
          <w:szCs w:val="24"/>
        </w:rPr>
        <w:t>I etapas</w:t>
      </w:r>
      <w:r w:rsidRPr="003201A5">
        <w:rPr>
          <w:rFonts w:ascii="Times New Roman" w:eastAsia="Calibri" w:hAnsi="Times New Roman" w:cs="Times New Roman"/>
          <w:sz w:val="24"/>
          <w:szCs w:val="24"/>
        </w:rPr>
        <w:t>: peržiūrimi ir vertinami CVP IS priemonėmis gauti pasiūlymai ir (ar) pastabos</w:t>
      </w:r>
      <w:r w:rsidR="00E557A3">
        <w:rPr>
          <w:rFonts w:ascii="Times New Roman" w:eastAsia="Calibri" w:hAnsi="Times New Roman" w:cs="Times New Roman"/>
          <w:sz w:val="24"/>
          <w:szCs w:val="24"/>
        </w:rPr>
        <w:t>, ir (ar) įžvalgos</w:t>
      </w:r>
      <w:r w:rsidRPr="003201A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BA28A0E" w14:textId="77777777" w:rsidR="000A0F0D" w:rsidRDefault="007033A2" w:rsidP="007033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33A2">
        <w:rPr>
          <w:rFonts w:ascii="Times New Roman" w:eastAsia="Calibri" w:hAnsi="Times New Roman" w:cs="Times New Roman"/>
          <w:b/>
          <w:bCs/>
          <w:sz w:val="24"/>
          <w:szCs w:val="24"/>
        </w:rPr>
        <w:t>II etapas:</w:t>
      </w:r>
      <w:r w:rsidRPr="007033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342F1">
        <w:rPr>
          <w:rFonts w:ascii="Times New Roman" w:eastAsia="Calibri" w:hAnsi="Times New Roman" w:cs="Times New Roman"/>
          <w:sz w:val="24"/>
          <w:szCs w:val="24"/>
        </w:rPr>
        <w:t>a</w:t>
      </w:r>
      <w:r w:rsidRPr="007033A2">
        <w:rPr>
          <w:rFonts w:ascii="Times New Roman" w:eastAsia="Calibri" w:hAnsi="Times New Roman" w:cs="Times New Roman"/>
          <w:sz w:val="24"/>
          <w:szCs w:val="24"/>
        </w:rPr>
        <w:t xml:space="preserve">pibendrinta informacija apie </w:t>
      </w:r>
      <w:r w:rsidR="00A342F1">
        <w:rPr>
          <w:rFonts w:ascii="Times New Roman" w:eastAsia="Calibri" w:hAnsi="Times New Roman" w:cs="Times New Roman"/>
          <w:sz w:val="24"/>
          <w:szCs w:val="24"/>
        </w:rPr>
        <w:t>R</w:t>
      </w:r>
      <w:r w:rsidRPr="007033A2">
        <w:rPr>
          <w:rFonts w:ascii="Times New Roman" w:eastAsia="Calibri" w:hAnsi="Times New Roman" w:cs="Times New Roman"/>
          <w:sz w:val="24"/>
          <w:szCs w:val="24"/>
        </w:rPr>
        <w:t>inkos konsultacijos rezultatus, tuo atveju, jei bus gauta siūlymų, pastabų ir pan., bus skelbiama CVP IS priemonėmis</w:t>
      </w:r>
      <w:r w:rsidR="00A342F1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0A0F0D" w:rsidRPr="000A0F0D">
        <w:rPr>
          <w:rFonts w:ascii="Times New Roman" w:eastAsia="Calibri" w:hAnsi="Times New Roman" w:cs="Times New Roman"/>
          <w:sz w:val="24"/>
          <w:szCs w:val="24"/>
        </w:rPr>
        <w:t>išskyrus konfidencialią informaciją</w:t>
      </w:r>
      <w:r w:rsidR="00A342F1">
        <w:rPr>
          <w:rFonts w:ascii="Times New Roman" w:eastAsia="Calibri" w:hAnsi="Times New Roman" w:cs="Times New Roman"/>
          <w:sz w:val="24"/>
          <w:szCs w:val="24"/>
        </w:rPr>
        <w:t>)</w:t>
      </w:r>
      <w:r w:rsidRPr="007033A2">
        <w:rPr>
          <w:rFonts w:ascii="Times New Roman" w:eastAsia="Calibri" w:hAnsi="Times New Roman" w:cs="Times New Roman"/>
          <w:sz w:val="24"/>
          <w:szCs w:val="24"/>
        </w:rPr>
        <w:t xml:space="preserve">, prie skelbimo apie šią rinkos konsultaciją. </w:t>
      </w:r>
    </w:p>
    <w:p w14:paraId="37376748" w14:textId="77777777" w:rsidR="000A0F0D" w:rsidRDefault="000A0F0D" w:rsidP="007033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85300B5" w14:textId="0072B9A8" w:rsidR="007033A2" w:rsidRPr="007033A2" w:rsidRDefault="007033A2" w:rsidP="007033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33A2">
        <w:rPr>
          <w:rFonts w:ascii="Times New Roman" w:eastAsia="Calibri" w:hAnsi="Times New Roman" w:cs="Times New Roman"/>
          <w:sz w:val="24"/>
          <w:szCs w:val="24"/>
        </w:rPr>
        <w:t xml:space="preserve">Perkančioji organizacija skelbdama pirkimą, neįsipareigoja atsižvelgti į visus </w:t>
      </w:r>
      <w:r w:rsidR="000A0F0D">
        <w:rPr>
          <w:rFonts w:ascii="Times New Roman" w:eastAsia="Calibri" w:hAnsi="Times New Roman" w:cs="Times New Roman"/>
          <w:sz w:val="24"/>
          <w:szCs w:val="24"/>
        </w:rPr>
        <w:t>R</w:t>
      </w:r>
      <w:r w:rsidRPr="007033A2">
        <w:rPr>
          <w:rFonts w:ascii="Times New Roman" w:eastAsia="Calibri" w:hAnsi="Times New Roman" w:cs="Times New Roman"/>
          <w:sz w:val="24"/>
          <w:szCs w:val="24"/>
        </w:rPr>
        <w:t xml:space="preserve">inkos konsultacijos metu pateiktus </w:t>
      </w:r>
      <w:r w:rsidR="00137B5B">
        <w:rPr>
          <w:rFonts w:ascii="Times New Roman" w:eastAsia="Calibri" w:hAnsi="Times New Roman" w:cs="Times New Roman"/>
          <w:sz w:val="24"/>
          <w:szCs w:val="24"/>
        </w:rPr>
        <w:t>rinkos dalyvių pastabas,</w:t>
      </w:r>
      <w:r w:rsidRPr="007033A2">
        <w:rPr>
          <w:rFonts w:ascii="Times New Roman" w:eastAsia="Calibri" w:hAnsi="Times New Roman" w:cs="Times New Roman"/>
          <w:sz w:val="24"/>
          <w:szCs w:val="24"/>
        </w:rPr>
        <w:t xml:space="preserve"> siūlymus, </w:t>
      </w:r>
      <w:r w:rsidR="00B1513C">
        <w:rPr>
          <w:rFonts w:ascii="Times New Roman" w:eastAsia="Calibri" w:hAnsi="Times New Roman" w:cs="Times New Roman"/>
          <w:sz w:val="24"/>
          <w:szCs w:val="24"/>
        </w:rPr>
        <w:t>ir</w:t>
      </w:r>
      <w:r w:rsidRPr="007033A2">
        <w:rPr>
          <w:rFonts w:ascii="Times New Roman" w:eastAsia="Calibri" w:hAnsi="Times New Roman" w:cs="Times New Roman"/>
          <w:sz w:val="24"/>
          <w:szCs w:val="24"/>
        </w:rPr>
        <w:t xml:space="preserve"> įžvalgas.</w:t>
      </w:r>
    </w:p>
    <w:p w14:paraId="534EFE2A" w14:textId="77777777" w:rsidR="007033A2" w:rsidRPr="007033A2" w:rsidRDefault="007033A2" w:rsidP="007033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4C58B33" w14:textId="77777777" w:rsidR="00AF4758" w:rsidRDefault="007033A2" w:rsidP="007033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AF475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Užtikriname, kad rinkos dalyvio identifikaciniai duomenys bei </w:t>
      </w:r>
      <w:r w:rsidR="00B1513C" w:rsidRPr="00AF475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Rinkos </w:t>
      </w:r>
      <w:r w:rsidRPr="00AF475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konsultacijos metu pateikta informacija / duomenys, kurie nurodyti kaip konfidencialūs, nebus viešinami, skelbiami ar atskleidžiami tretiesiems asmenims. </w:t>
      </w:r>
    </w:p>
    <w:p w14:paraId="3FB02D65" w14:textId="3DF2C03C" w:rsidR="007033A2" w:rsidRDefault="007033A2" w:rsidP="00CC5D2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AF4758">
        <w:rPr>
          <w:rFonts w:ascii="Times New Roman" w:eastAsia="Calibri" w:hAnsi="Times New Roman" w:cs="Times New Roman"/>
          <w:i/>
          <w:iCs/>
          <w:sz w:val="24"/>
          <w:szCs w:val="24"/>
        </w:rPr>
        <w:lastRenderedPageBreak/>
        <w:t>Jūsų pateikti įkainiai / kaina nelaikytini pasiūlymu ir bus naudojami tik rinkos tyrimo tikslais, siekiant tinkamai pasirengti būsimam pirkimui.</w:t>
      </w:r>
    </w:p>
    <w:p w14:paraId="37591DD5" w14:textId="77777777" w:rsidR="00D617C8" w:rsidRDefault="00D617C8" w:rsidP="00CC5D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CFB0E06" w14:textId="0C2D0D05" w:rsidR="00AF4758" w:rsidRPr="003201A5" w:rsidRDefault="00AF4758" w:rsidP="00CC5D2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01A5">
        <w:rPr>
          <w:rFonts w:ascii="Times New Roman" w:eastAsia="Calibri" w:hAnsi="Times New Roman" w:cs="Times New Roman"/>
          <w:sz w:val="24"/>
          <w:szCs w:val="24"/>
        </w:rPr>
        <w:t xml:space="preserve">PRIDEDAMA </w:t>
      </w:r>
    </w:p>
    <w:p w14:paraId="1655B3A1" w14:textId="77777777" w:rsidR="00AF4758" w:rsidRPr="003201A5" w:rsidRDefault="00AF4758" w:rsidP="00CC5D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FC20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1 priedas </w:t>
      </w:r>
      <w:r w:rsidRPr="4EEFD1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–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T</w:t>
      </w:r>
      <w:r w:rsidRPr="4EEFD1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echninė specifikacija (projektas);</w:t>
      </w:r>
    </w:p>
    <w:p w14:paraId="70D8EAD9" w14:textId="77777777" w:rsidR="00AF4758" w:rsidRPr="00F714C1" w:rsidRDefault="00AF4758" w:rsidP="00CC5D21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3201A5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2 priedas – </w:t>
      </w:r>
      <w:r w:rsidRPr="00F714C1">
        <w:rPr>
          <w:rFonts w:ascii="Times New Roman" w:eastAsia="Calibri" w:hAnsi="Times New Roman" w:cs="Times New Roman"/>
          <w:sz w:val="24"/>
          <w:szCs w:val="24"/>
          <w:lang w:eastAsia="lt-LT"/>
        </w:rPr>
        <w:t>Tiekėjų kvalifikacijos reikalavimai (projektas);</w:t>
      </w:r>
    </w:p>
    <w:p w14:paraId="4CB66BFC" w14:textId="6E3681AC" w:rsidR="00AF4758" w:rsidRDefault="00AF4758" w:rsidP="00CC5D2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714C1">
        <w:rPr>
          <w:rFonts w:ascii="Times New Roman" w:hAnsi="Times New Roman" w:cs="Times New Roman"/>
          <w:sz w:val="24"/>
          <w:szCs w:val="24"/>
        </w:rPr>
        <w:t xml:space="preserve">3 priedas </w:t>
      </w:r>
      <w:bookmarkStart w:id="0" w:name="_Hlk191970348"/>
      <w:r w:rsidRPr="00F714C1">
        <w:rPr>
          <w:rFonts w:ascii="Times New Roman" w:hAnsi="Times New Roman" w:cs="Times New Roman"/>
          <w:sz w:val="24"/>
          <w:szCs w:val="24"/>
        </w:rPr>
        <w:t>–</w:t>
      </w:r>
      <w:bookmarkEnd w:id="0"/>
      <w:r w:rsidRPr="00F714C1">
        <w:rPr>
          <w:rFonts w:ascii="Times New Roman" w:hAnsi="Times New Roman" w:cs="Times New Roman"/>
          <w:sz w:val="24"/>
          <w:szCs w:val="24"/>
        </w:rPr>
        <w:t xml:space="preserve"> Sutarties projektas</w:t>
      </w:r>
      <w:r w:rsidR="00D617C8">
        <w:rPr>
          <w:rFonts w:ascii="Times New Roman" w:hAnsi="Times New Roman" w:cs="Times New Roman"/>
          <w:sz w:val="24"/>
          <w:szCs w:val="24"/>
        </w:rPr>
        <w:t xml:space="preserve"> (Specialiosios ir Bendrosios sąlygos);</w:t>
      </w:r>
    </w:p>
    <w:p w14:paraId="47A1097D" w14:textId="1C1609B5" w:rsidR="00607689" w:rsidRPr="00D617C8" w:rsidRDefault="00D617C8" w:rsidP="17FB1B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17FB1B8B">
        <w:rPr>
          <w:rFonts w:ascii="Times New Roman" w:hAnsi="Times New Roman" w:cs="Times New Roman"/>
          <w:sz w:val="24"/>
          <w:szCs w:val="24"/>
        </w:rPr>
        <w:t>4 priedas – Rinkos konsultacijos klausimynas</w:t>
      </w:r>
      <w:r w:rsidR="374883CD" w:rsidRPr="17FB1B8B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13C64155" w14:textId="739B472D" w:rsidR="00607689" w:rsidRPr="00D617C8" w:rsidRDefault="374883CD" w:rsidP="00CC5D2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17FB1B8B">
        <w:rPr>
          <w:rFonts w:ascii="Times New Roman" w:hAnsi="Times New Roman" w:cs="Times New Roman"/>
          <w:sz w:val="24"/>
          <w:szCs w:val="24"/>
        </w:rPr>
        <w:t>5 priedas – Ekonominio naudingumo vertinimo tvarka.</w:t>
      </w:r>
    </w:p>
    <w:sectPr w:rsidR="00607689" w:rsidRPr="00D617C8" w:rsidSect="00A367FE"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UltraLight">
    <w:altName w:val="Times New Roman"/>
    <w:charset w:val="00"/>
    <w:family w:val="auto"/>
    <w:pitch w:val="variable"/>
    <w:sig w:usb0="A00002FF" w:usb1="5000205B" w:usb2="00000002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>
      <w:start w:val="1"/>
      <w:numFmt w:val="lowerRoman"/>
      <w:lvlText w:val="%3."/>
      <w:lvlJc w:val="right"/>
      <w:pPr>
        <w:ind w:left="2510" w:hanging="180"/>
      </w:pPr>
    </w:lvl>
    <w:lvl w:ilvl="3" w:tplc="0427000F">
      <w:start w:val="1"/>
      <w:numFmt w:val="decimal"/>
      <w:lvlText w:val="%4."/>
      <w:lvlJc w:val="left"/>
      <w:pPr>
        <w:ind w:left="3230" w:hanging="360"/>
      </w:pPr>
    </w:lvl>
    <w:lvl w:ilvl="4" w:tplc="04270019">
      <w:start w:val="1"/>
      <w:numFmt w:val="lowerLetter"/>
      <w:lvlText w:val="%5."/>
      <w:lvlJc w:val="left"/>
      <w:pPr>
        <w:ind w:left="3950" w:hanging="360"/>
      </w:pPr>
    </w:lvl>
    <w:lvl w:ilvl="5" w:tplc="0427001B">
      <w:start w:val="1"/>
      <w:numFmt w:val="lowerRoman"/>
      <w:lvlText w:val="%6."/>
      <w:lvlJc w:val="right"/>
      <w:pPr>
        <w:ind w:left="4670" w:hanging="180"/>
      </w:pPr>
    </w:lvl>
    <w:lvl w:ilvl="6" w:tplc="0427000F">
      <w:start w:val="1"/>
      <w:numFmt w:val="decimal"/>
      <w:lvlText w:val="%7."/>
      <w:lvlJc w:val="left"/>
      <w:pPr>
        <w:ind w:left="5390" w:hanging="360"/>
      </w:pPr>
    </w:lvl>
    <w:lvl w:ilvl="7" w:tplc="04270019">
      <w:start w:val="1"/>
      <w:numFmt w:val="lowerLetter"/>
      <w:lvlText w:val="%8."/>
      <w:lvlJc w:val="left"/>
      <w:pPr>
        <w:ind w:left="6110" w:hanging="360"/>
      </w:pPr>
    </w:lvl>
    <w:lvl w:ilvl="8" w:tplc="0427001B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129B6802"/>
    <w:multiLevelType w:val="hybridMultilevel"/>
    <w:tmpl w:val="9FE0D2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0653030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76427459">
    <w:abstractNumId w:val="0"/>
  </w:num>
  <w:num w:numId="3" w16cid:durableId="566768502">
    <w:abstractNumId w:val="2"/>
  </w:num>
  <w:num w:numId="4" w16cid:durableId="7817290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1A5"/>
    <w:rsid w:val="00003470"/>
    <w:rsid w:val="000073C3"/>
    <w:rsid w:val="000149F1"/>
    <w:rsid w:val="00015F36"/>
    <w:rsid w:val="0003697B"/>
    <w:rsid w:val="00041DA7"/>
    <w:rsid w:val="00043E65"/>
    <w:rsid w:val="00051884"/>
    <w:rsid w:val="00052DB8"/>
    <w:rsid w:val="00073B4A"/>
    <w:rsid w:val="000A0F0D"/>
    <w:rsid w:val="000A201D"/>
    <w:rsid w:val="000A344D"/>
    <w:rsid w:val="000B33FF"/>
    <w:rsid w:val="000B706A"/>
    <w:rsid w:val="000C166A"/>
    <w:rsid w:val="000C26D8"/>
    <w:rsid w:val="000C47F4"/>
    <w:rsid w:val="000D1DD6"/>
    <w:rsid w:val="000D1ED1"/>
    <w:rsid w:val="000E2AF1"/>
    <w:rsid w:val="000E2FEF"/>
    <w:rsid w:val="000E582A"/>
    <w:rsid w:val="000E7AF2"/>
    <w:rsid w:val="000F0022"/>
    <w:rsid w:val="000F6063"/>
    <w:rsid w:val="00103076"/>
    <w:rsid w:val="0010312B"/>
    <w:rsid w:val="00113B66"/>
    <w:rsid w:val="00131A06"/>
    <w:rsid w:val="00137B5B"/>
    <w:rsid w:val="0016213C"/>
    <w:rsid w:val="001622E0"/>
    <w:rsid w:val="00186827"/>
    <w:rsid w:val="0019424F"/>
    <w:rsid w:val="001C33F3"/>
    <w:rsid w:val="001E4FCB"/>
    <w:rsid w:val="0022694F"/>
    <w:rsid w:val="00230B9C"/>
    <w:rsid w:val="0023787D"/>
    <w:rsid w:val="0024046F"/>
    <w:rsid w:val="00275ACE"/>
    <w:rsid w:val="002818B0"/>
    <w:rsid w:val="002B6FE3"/>
    <w:rsid w:val="002C76BF"/>
    <w:rsid w:val="002F1B88"/>
    <w:rsid w:val="002F268A"/>
    <w:rsid w:val="00303FAD"/>
    <w:rsid w:val="00315626"/>
    <w:rsid w:val="003201A5"/>
    <w:rsid w:val="00333FB4"/>
    <w:rsid w:val="00341477"/>
    <w:rsid w:val="00341596"/>
    <w:rsid w:val="00343D8B"/>
    <w:rsid w:val="00345CD1"/>
    <w:rsid w:val="0036567E"/>
    <w:rsid w:val="00372490"/>
    <w:rsid w:val="003765A8"/>
    <w:rsid w:val="003801AA"/>
    <w:rsid w:val="00381B55"/>
    <w:rsid w:val="003839EE"/>
    <w:rsid w:val="00387D5E"/>
    <w:rsid w:val="003C4741"/>
    <w:rsid w:val="003D0C17"/>
    <w:rsid w:val="003D3F37"/>
    <w:rsid w:val="003D4BE3"/>
    <w:rsid w:val="003F2543"/>
    <w:rsid w:val="003F7A14"/>
    <w:rsid w:val="00401FD1"/>
    <w:rsid w:val="004118D5"/>
    <w:rsid w:val="004157F3"/>
    <w:rsid w:val="004202BE"/>
    <w:rsid w:val="00422920"/>
    <w:rsid w:val="004355F2"/>
    <w:rsid w:val="00446F17"/>
    <w:rsid w:val="00477CCB"/>
    <w:rsid w:val="00484ED1"/>
    <w:rsid w:val="004879EF"/>
    <w:rsid w:val="004C3D51"/>
    <w:rsid w:val="004D06DD"/>
    <w:rsid w:val="004E1A08"/>
    <w:rsid w:val="004E4D07"/>
    <w:rsid w:val="004F2DD7"/>
    <w:rsid w:val="005035DE"/>
    <w:rsid w:val="00503982"/>
    <w:rsid w:val="0051165F"/>
    <w:rsid w:val="00517DC3"/>
    <w:rsid w:val="00520D65"/>
    <w:rsid w:val="00532C29"/>
    <w:rsid w:val="0053689E"/>
    <w:rsid w:val="00536C2A"/>
    <w:rsid w:val="00540A0B"/>
    <w:rsid w:val="005461C8"/>
    <w:rsid w:val="00552C99"/>
    <w:rsid w:val="005643F3"/>
    <w:rsid w:val="00565789"/>
    <w:rsid w:val="00570B1C"/>
    <w:rsid w:val="00574C94"/>
    <w:rsid w:val="005D191A"/>
    <w:rsid w:val="005D38A2"/>
    <w:rsid w:val="005F6EF9"/>
    <w:rsid w:val="00607689"/>
    <w:rsid w:val="00620C02"/>
    <w:rsid w:val="00621D3F"/>
    <w:rsid w:val="00627F81"/>
    <w:rsid w:val="00636F0B"/>
    <w:rsid w:val="006422EE"/>
    <w:rsid w:val="00667D74"/>
    <w:rsid w:val="00670CF0"/>
    <w:rsid w:val="00672993"/>
    <w:rsid w:val="006842E3"/>
    <w:rsid w:val="0069197D"/>
    <w:rsid w:val="00696D10"/>
    <w:rsid w:val="006A6968"/>
    <w:rsid w:val="006B58B9"/>
    <w:rsid w:val="006D48F1"/>
    <w:rsid w:val="006E0E7D"/>
    <w:rsid w:val="006F4959"/>
    <w:rsid w:val="006F58BF"/>
    <w:rsid w:val="007033A2"/>
    <w:rsid w:val="007067C6"/>
    <w:rsid w:val="00706964"/>
    <w:rsid w:val="00717FC2"/>
    <w:rsid w:val="00737E5A"/>
    <w:rsid w:val="00744F32"/>
    <w:rsid w:val="00774EB0"/>
    <w:rsid w:val="0079685B"/>
    <w:rsid w:val="007C7E5D"/>
    <w:rsid w:val="007D1DED"/>
    <w:rsid w:val="007E4125"/>
    <w:rsid w:val="007F0DAD"/>
    <w:rsid w:val="008113E8"/>
    <w:rsid w:val="00811EC6"/>
    <w:rsid w:val="00834FBB"/>
    <w:rsid w:val="00835397"/>
    <w:rsid w:val="008617A8"/>
    <w:rsid w:val="00864AEA"/>
    <w:rsid w:val="00867B6F"/>
    <w:rsid w:val="00890654"/>
    <w:rsid w:val="008A2A82"/>
    <w:rsid w:val="008A712B"/>
    <w:rsid w:val="008B3662"/>
    <w:rsid w:val="008B4664"/>
    <w:rsid w:val="008D0082"/>
    <w:rsid w:val="008D5480"/>
    <w:rsid w:val="008D5CFD"/>
    <w:rsid w:val="008E05F5"/>
    <w:rsid w:val="008F323A"/>
    <w:rsid w:val="008F5678"/>
    <w:rsid w:val="00901BDD"/>
    <w:rsid w:val="00906EC6"/>
    <w:rsid w:val="00907C83"/>
    <w:rsid w:val="009251CE"/>
    <w:rsid w:val="0094054E"/>
    <w:rsid w:val="00961306"/>
    <w:rsid w:val="00962EAA"/>
    <w:rsid w:val="009758F9"/>
    <w:rsid w:val="0098391B"/>
    <w:rsid w:val="009A7E6F"/>
    <w:rsid w:val="009B113A"/>
    <w:rsid w:val="009B657A"/>
    <w:rsid w:val="009C075E"/>
    <w:rsid w:val="009C23F4"/>
    <w:rsid w:val="009D058C"/>
    <w:rsid w:val="009D6561"/>
    <w:rsid w:val="009F23D8"/>
    <w:rsid w:val="009F6447"/>
    <w:rsid w:val="00A133CA"/>
    <w:rsid w:val="00A15F69"/>
    <w:rsid w:val="00A17B86"/>
    <w:rsid w:val="00A20BA6"/>
    <w:rsid w:val="00A21E94"/>
    <w:rsid w:val="00A234DD"/>
    <w:rsid w:val="00A26A1F"/>
    <w:rsid w:val="00A342F1"/>
    <w:rsid w:val="00A367FE"/>
    <w:rsid w:val="00A477A0"/>
    <w:rsid w:val="00A5305A"/>
    <w:rsid w:val="00A56D21"/>
    <w:rsid w:val="00A81E88"/>
    <w:rsid w:val="00A832EB"/>
    <w:rsid w:val="00A864A1"/>
    <w:rsid w:val="00AA3D68"/>
    <w:rsid w:val="00AA42E8"/>
    <w:rsid w:val="00AA5226"/>
    <w:rsid w:val="00AB1505"/>
    <w:rsid w:val="00AE619F"/>
    <w:rsid w:val="00AE6399"/>
    <w:rsid w:val="00AF4758"/>
    <w:rsid w:val="00B13541"/>
    <w:rsid w:val="00B1513C"/>
    <w:rsid w:val="00B27EE1"/>
    <w:rsid w:val="00B32255"/>
    <w:rsid w:val="00B348CC"/>
    <w:rsid w:val="00B36AF5"/>
    <w:rsid w:val="00B57561"/>
    <w:rsid w:val="00B734D1"/>
    <w:rsid w:val="00B832CC"/>
    <w:rsid w:val="00B843A9"/>
    <w:rsid w:val="00B90E33"/>
    <w:rsid w:val="00B930B4"/>
    <w:rsid w:val="00BA1A61"/>
    <w:rsid w:val="00BB0971"/>
    <w:rsid w:val="00BD2D6B"/>
    <w:rsid w:val="00BE561B"/>
    <w:rsid w:val="00BF2C0F"/>
    <w:rsid w:val="00C027A4"/>
    <w:rsid w:val="00C037AA"/>
    <w:rsid w:val="00C046F4"/>
    <w:rsid w:val="00C171EC"/>
    <w:rsid w:val="00C219C6"/>
    <w:rsid w:val="00C21D5A"/>
    <w:rsid w:val="00C257DE"/>
    <w:rsid w:val="00C267FD"/>
    <w:rsid w:val="00C309BD"/>
    <w:rsid w:val="00C4353C"/>
    <w:rsid w:val="00C4545F"/>
    <w:rsid w:val="00C92827"/>
    <w:rsid w:val="00C95357"/>
    <w:rsid w:val="00CB7B92"/>
    <w:rsid w:val="00CC50E7"/>
    <w:rsid w:val="00CC5D21"/>
    <w:rsid w:val="00CE5A9E"/>
    <w:rsid w:val="00CF4DFC"/>
    <w:rsid w:val="00D0176F"/>
    <w:rsid w:val="00D25419"/>
    <w:rsid w:val="00D3312F"/>
    <w:rsid w:val="00D33B69"/>
    <w:rsid w:val="00D53EE6"/>
    <w:rsid w:val="00D560DD"/>
    <w:rsid w:val="00D617C8"/>
    <w:rsid w:val="00D656E6"/>
    <w:rsid w:val="00D76DF1"/>
    <w:rsid w:val="00D8387C"/>
    <w:rsid w:val="00D87FFB"/>
    <w:rsid w:val="00D948AB"/>
    <w:rsid w:val="00D94F17"/>
    <w:rsid w:val="00DC2E61"/>
    <w:rsid w:val="00DC7D00"/>
    <w:rsid w:val="00DD2542"/>
    <w:rsid w:val="00DD31E9"/>
    <w:rsid w:val="00DE272A"/>
    <w:rsid w:val="00DE2B1E"/>
    <w:rsid w:val="00DE3769"/>
    <w:rsid w:val="00E31B6D"/>
    <w:rsid w:val="00E40C19"/>
    <w:rsid w:val="00E42790"/>
    <w:rsid w:val="00E43665"/>
    <w:rsid w:val="00E5153C"/>
    <w:rsid w:val="00E55467"/>
    <w:rsid w:val="00E557A3"/>
    <w:rsid w:val="00E57406"/>
    <w:rsid w:val="00E6467F"/>
    <w:rsid w:val="00E66328"/>
    <w:rsid w:val="00E67072"/>
    <w:rsid w:val="00E7581F"/>
    <w:rsid w:val="00E77476"/>
    <w:rsid w:val="00E86D9D"/>
    <w:rsid w:val="00EA0899"/>
    <w:rsid w:val="00EA0D20"/>
    <w:rsid w:val="00EA1A30"/>
    <w:rsid w:val="00EA2882"/>
    <w:rsid w:val="00EA6D6F"/>
    <w:rsid w:val="00EC2430"/>
    <w:rsid w:val="00ED37ED"/>
    <w:rsid w:val="00ED5632"/>
    <w:rsid w:val="00EF2A71"/>
    <w:rsid w:val="00F00542"/>
    <w:rsid w:val="00F11B7B"/>
    <w:rsid w:val="00F55B78"/>
    <w:rsid w:val="00F55F7E"/>
    <w:rsid w:val="00F6175F"/>
    <w:rsid w:val="00F62DF0"/>
    <w:rsid w:val="00F714C1"/>
    <w:rsid w:val="00F75247"/>
    <w:rsid w:val="00F779DA"/>
    <w:rsid w:val="00F94BF3"/>
    <w:rsid w:val="00FA0277"/>
    <w:rsid w:val="00FA055D"/>
    <w:rsid w:val="00FA28D9"/>
    <w:rsid w:val="00FA648D"/>
    <w:rsid w:val="00FB0AD0"/>
    <w:rsid w:val="00FB4AA7"/>
    <w:rsid w:val="00FB7A8C"/>
    <w:rsid w:val="00FC052E"/>
    <w:rsid w:val="00FC20E7"/>
    <w:rsid w:val="00FD0E04"/>
    <w:rsid w:val="00FD2715"/>
    <w:rsid w:val="00FD7AD8"/>
    <w:rsid w:val="00FF2DA8"/>
    <w:rsid w:val="00FF4C65"/>
    <w:rsid w:val="0112C172"/>
    <w:rsid w:val="04AF19FA"/>
    <w:rsid w:val="08291E6F"/>
    <w:rsid w:val="117474A5"/>
    <w:rsid w:val="1220EE5C"/>
    <w:rsid w:val="14AC1567"/>
    <w:rsid w:val="14EE7EEC"/>
    <w:rsid w:val="17FB1B8B"/>
    <w:rsid w:val="1810EA29"/>
    <w:rsid w:val="1967FD57"/>
    <w:rsid w:val="1F6129D2"/>
    <w:rsid w:val="1F72F733"/>
    <w:rsid w:val="1F73EEA0"/>
    <w:rsid w:val="201BFC0E"/>
    <w:rsid w:val="20AD6902"/>
    <w:rsid w:val="28E1391E"/>
    <w:rsid w:val="374883CD"/>
    <w:rsid w:val="44353880"/>
    <w:rsid w:val="4A01613E"/>
    <w:rsid w:val="4AF3D08E"/>
    <w:rsid w:val="4C272208"/>
    <w:rsid w:val="4C8FA0EF"/>
    <w:rsid w:val="4DABA890"/>
    <w:rsid w:val="4EEFD1F3"/>
    <w:rsid w:val="52576497"/>
    <w:rsid w:val="565828AA"/>
    <w:rsid w:val="57C0BE4E"/>
    <w:rsid w:val="5EB54FF3"/>
    <w:rsid w:val="60D9A586"/>
    <w:rsid w:val="648B6637"/>
    <w:rsid w:val="68FB03D7"/>
    <w:rsid w:val="6DAEE228"/>
    <w:rsid w:val="723B1AF2"/>
    <w:rsid w:val="796A79AC"/>
    <w:rsid w:val="7A12C018"/>
    <w:rsid w:val="7D5B3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A9DD1"/>
  <w15:chartTrackingRefBased/>
  <w15:docId w15:val="{579D8D56-59BD-4621-A3E4-0BD1D587A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3201A5"/>
    <w:rPr>
      <w:sz w:val="16"/>
      <w:szCs w:val="16"/>
    </w:rPr>
  </w:style>
  <w:style w:type="paragraph" w:styleId="Komentarotekstas">
    <w:name w:val="annotation text"/>
    <w:basedOn w:val="prastasis"/>
    <w:link w:val="KomentarotekstasDiagrama1"/>
    <w:uiPriority w:val="99"/>
    <w:unhideWhenUsed/>
    <w:rsid w:val="003201A5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uiPriority w:val="99"/>
    <w:semiHidden/>
    <w:rsid w:val="003201A5"/>
    <w:rPr>
      <w:sz w:val="20"/>
      <w:szCs w:val="20"/>
    </w:rPr>
  </w:style>
  <w:style w:type="character" w:customStyle="1" w:styleId="KomentarotekstasDiagrama1">
    <w:name w:val="Komentaro tekstas Diagrama1"/>
    <w:basedOn w:val="Numatytasispastraiposriftas"/>
    <w:link w:val="Komentarotekstas"/>
    <w:uiPriority w:val="99"/>
    <w:rsid w:val="003201A5"/>
    <w:rPr>
      <w:sz w:val="20"/>
      <w:szCs w:val="20"/>
    </w:rPr>
  </w:style>
  <w:style w:type="table" w:customStyle="1" w:styleId="Lentelstinklelis1">
    <w:name w:val="Lentelės tinklelis1"/>
    <w:basedOn w:val="prastojilentel"/>
    <w:next w:val="Lentelstinklelis"/>
    <w:uiPriority w:val="39"/>
    <w:rsid w:val="003201A5"/>
    <w:pPr>
      <w:spacing w:after="0" w:line="240" w:lineRule="auto"/>
    </w:pPr>
    <w:rPr>
      <w:rFonts w:ascii="Calibri" w:eastAsia="Calibri" w:hAnsi="Calibri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3201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201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201A5"/>
    <w:rPr>
      <w:rFonts w:ascii="Segoe UI" w:hAnsi="Segoe UI" w:cs="Segoe UI"/>
      <w:sz w:val="18"/>
      <w:szCs w:val="18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201A5"/>
    <w:rPr>
      <w:b/>
      <w:bCs/>
    </w:rPr>
  </w:style>
  <w:style w:type="character" w:customStyle="1" w:styleId="KomentarotemaDiagrama">
    <w:name w:val="Komentaro tema Diagrama"/>
    <w:basedOn w:val="KomentarotekstasDiagrama1"/>
    <w:link w:val="Komentarotema"/>
    <w:uiPriority w:val="99"/>
    <w:semiHidden/>
    <w:rsid w:val="003201A5"/>
    <w:rPr>
      <w:b/>
      <w:bCs/>
      <w:sz w:val="20"/>
      <w:szCs w:val="20"/>
    </w:rPr>
  </w:style>
  <w:style w:type="paragraph" w:styleId="Sraopastraipa">
    <w:name w:val="List Paragraph"/>
    <w:basedOn w:val="prastasis"/>
    <w:uiPriority w:val="34"/>
    <w:qFormat/>
    <w:rsid w:val="00B843A9"/>
    <w:pPr>
      <w:ind w:left="720"/>
      <w:contextualSpacing/>
    </w:pPr>
  </w:style>
  <w:style w:type="character" w:customStyle="1" w:styleId="normaltextrun">
    <w:name w:val="normaltextrun"/>
    <w:basedOn w:val="Numatytasispastraiposriftas"/>
    <w:rsid w:val="00E31B6D"/>
  </w:style>
  <w:style w:type="paragraph" w:styleId="Pataisymai">
    <w:name w:val="Revision"/>
    <w:hidden/>
    <w:uiPriority w:val="99"/>
    <w:semiHidden/>
    <w:rsid w:val="00A20BA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gitra@regitra.lt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6217C2BD6B90945AA7BA44AAA380263" ma:contentTypeVersion="10" ma:contentTypeDescription="Kurkite naują dokumentą." ma:contentTypeScope="" ma:versionID="2d7bc9dff859d9648c67e41a38fe0b4d">
  <xsd:schema xmlns:xsd="http://www.w3.org/2001/XMLSchema" xmlns:xs="http://www.w3.org/2001/XMLSchema" xmlns:p="http://schemas.microsoft.com/office/2006/metadata/properties" xmlns:ns3="bbe00978-473f-47f5-a276-1672632e2caa" xmlns:ns4="7bf0038d-c493-4fce-896b-27b5c4f68eed" targetNamespace="http://schemas.microsoft.com/office/2006/metadata/properties" ma:root="true" ma:fieldsID="f7f3fd7e36ed8d8b619fb3d5743004ee" ns3:_="" ns4:_="">
    <xsd:import namespace="bbe00978-473f-47f5-a276-1672632e2caa"/>
    <xsd:import namespace="7bf0038d-c493-4fce-896b-27b5c4f68ee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e00978-473f-47f5-a276-1672632e2c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f0038d-c493-4fce-896b-27b5c4f68ee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8E8BAF-3C38-49C4-AAE3-A66076D065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AC9845-F953-4CBF-B556-D370E2D07BE3}">
  <ds:schemaRefs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7bf0038d-c493-4fce-896b-27b5c4f68eed"/>
    <ds:schemaRef ds:uri="http://purl.org/dc/terms/"/>
    <ds:schemaRef ds:uri="http://purl.org/dc/elements/1.1/"/>
    <ds:schemaRef ds:uri="bbe00978-473f-47f5-a276-1672632e2caa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CCB1204-C2B6-49F0-8A3B-30F78A53AA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e00978-473f-47f5-a276-1672632e2caa"/>
    <ds:schemaRef ds:uri="7bf0038d-c493-4fce-896b-27b5c4f68e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559</Words>
  <Characters>3191</Characters>
  <Application>Microsoft Office Word</Application>
  <DocSecurity>0</DocSecurity>
  <Lines>26</Lines>
  <Paragraphs>7</Paragraphs>
  <ScaleCrop>false</ScaleCrop>
  <Company/>
  <LinksUpToDate>false</LinksUpToDate>
  <CharactersWithSpaces>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Ramunė Kailiūnienė</dc:creator>
  <cp:keywords/>
  <dc:description/>
  <cp:lastModifiedBy>Ramunė Kailiūnienė</cp:lastModifiedBy>
  <cp:revision>3</cp:revision>
  <dcterms:created xsi:type="dcterms:W3CDTF">2025-08-21T05:01:00Z</dcterms:created>
  <dcterms:modified xsi:type="dcterms:W3CDTF">2025-08-21T05:55:00Z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0x01010096217C2BD6B90945AA7BA44AAA380263</vt:lpwstr>
  </property>
</Properties>
</file>